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B0C" w:rsidRPr="00E37834" w:rsidRDefault="000C72E1" w:rsidP="00E37834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E665C3">
        <w:rPr>
          <w:rFonts w:ascii="Times New Roman" w:hAnsi="Times New Roman" w:cs="Times New Roman"/>
          <w:sz w:val="26"/>
          <w:szCs w:val="26"/>
        </w:rPr>
        <w:tab/>
      </w:r>
      <w:r w:rsidRPr="00E665C3">
        <w:rPr>
          <w:rFonts w:ascii="Times New Roman" w:hAnsi="Times New Roman" w:cs="Times New Roman"/>
          <w:sz w:val="26"/>
          <w:szCs w:val="26"/>
        </w:rPr>
        <w:tab/>
      </w:r>
      <w:r w:rsidRPr="00E665C3">
        <w:rPr>
          <w:rFonts w:ascii="Times New Roman" w:hAnsi="Times New Roman" w:cs="Times New Roman"/>
          <w:sz w:val="26"/>
          <w:szCs w:val="26"/>
        </w:rPr>
        <w:tab/>
      </w:r>
      <w:r w:rsidRPr="00E665C3">
        <w:rPr>
          <w:rFonts w:ascii="Times New Roman" w:hAnsi="Times New Roman" w:cs="Times New Roman"/>
          <w:sz w:val="26"/>
          <w:szCs w:val="26"/>
        </w:rPr>
        <w:tab/>
      </w:r>
      <w:r w:rsidRPr="00E665C3">
        <w:rPr>
          <w:rFonts w:ascii="Times New Roman" w:hAnsi="Times New Roman" w:cs="Times New Roman"/>
          <w:sz w:val="26"/>
          <w:szCs w:val="26"/>
        </w:rPr>
        <w:tab/>
      </w:r>
      <w:r w:rsidR="003D40B8" w:rsidRPr="00E37834">
        <w:rPr>
          <w:rFonts w:ascii="Times New Roman" w:hAnsi="Times New Roman" w:cs="Times New Roman"/>
          <w:sz w:val="26"/>
          <w:szCs w:val="26"/>
        </w:rPr>
        <w:t xml:space="preserve">    </w:t>
      </w:r>
      <w:r w:rsidRPr="00E37834">
        <w:rPr>
          <w:rFonts w:ascii="Times New Roman" w:hAnsi="Times New Roman" w:cs="Times New Roman"/>
          <w:b/>
          <w:sz w:val="26"/>
          <w:szCs w:val="26"/>
        </w:rPr>
        <w:t>Отчет</w:t>
      </w:r>
    </w:p>
    <w:p w:rsidR="000C72E1" w:rsidRPr="00E37834" w:rsidRDefault="000C72E1" w:rsidP="00E37834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37834">
        <w:rPr>
          <w:rFonts w:ascii="Times New Roman" w:hAnsi="Times New Roman" w:cs="Times New Roman"/>
          <w:b/>
          <w:sz w:val="26"/>
          <w:szCs w:val="26"/>
        </w:rPr>
        <w:t>по итогам деятельности контрольно-счетной комиссии Красносел</w:t>
      </w:r>
      <w:r w:rsidR="0086245F" w:rsidRPr="00E37834">
        <w:rPr>
          <w:rFonts w:ascii="Times New Roman" w:hAnsi="Times New Roman" w:cs="Times New Roman"/>
          <w:b/>
          <w:sz w:val="26"/>
          <w:szCs w:val="26"/>
        </w:rPr>
        <w:t>ьского муниципального района за</w:t>
      </w:r>
      <w:r w:rsidR="006814DD" w:rsidRPr="00E3783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C101F">
        <w:rPr>
          <w:rFonts w:ascii="Times New Roman" w:hAnsi="Times New Roman" w:cs="Times New Roman"/>
          <w:b/>
          <w:sz w:val="26"/>
          <w:szCs w:val="26"/>
        </w:rPr>
        <w:t>202</w:t>
      </w:r>
      <w:r w:rsidR="00D91C99">
        <w:rPr>
          <w:rFonts w:ascii="Times New Roman" w:hAnsi="Times New Roman" w:cs="Times New Roman"/>
          <w:b/>
          <w:sz w:val="26"/>
          <w:szCs w:val="26"/>
        </w:rPr>
        <w:t>1</w:t>
      </w:r>
      <w:r w:rsidR="006215B7" w:rsidRPr="00E37834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Pr="00E37834">
        <w:rPr>
          <w:rFonts w:ascii="Times New Roman" w:hAnsi="Times New Roman" w:cs="Times New Roman"/>
          <w:b/>
          <w:sz w:val="26"/>
          <w:szCs w:val="26"/>
        </w:rPr>
        <w:t>.</w:t>
      </w:r>
    </w:p>
    <w:p w:rsidR="000C72E1" w:rsidRPr="00E37834" w:rsidRDefault="000C72E1" w:rsidP="00E37834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A720F0" w:rsidRPr="00E37834" w:rsidRDefault="005564BF" w:rsidP="00E37834">
      <w:pPr>
        <w:pStyle w:val="Standard"/>
        <w:ind w:firstLine="709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>Контрольно-счетная комиссия</w:t>
      </w:r>
      <w:r w:rsidR="000117B1">
        <w:rPr>
          <w:rFonts w:cs="Times New Roman"/>
          <w:sz w:val="26"/>
          <w:szCs w:val="26"/>
        </w:rPr>
        <w:t xml:space="preserve"> в 20</w:t>
      </w:r>
      <w:r w:rsidR="004C101F">
        <w:rPr>
          <w:rFonts w:cs="Times New Roman"/>
          <w:sz w:val="26"/>
          <w:szCs w:val="26"/>
        </w:rPr>
        <w:t>2</w:t>
      </w:r>
      <w:r w:rsidR="00D91C99">
        <w:rPr>
          <w:rFonts w:cs="Times New Roman"/>
          <w:sz w:val="26"/>
          <w:szCs w:val="26"/>
        </w:rPr>
        <w:t>1</w:t>
      </w:r>
      <w:r w:rsidR="00A720F0" w:rsidRPr="00E37834">
        <w:rPr>
          <w:rFonts w:cs="Times New Roman"/>
          <w:sz w:val="26"/>
          <w:szCs w:val="26"/>
        </w:rPr>
        <w:t xml:space="preserve"> году строила свою работу в соответствии с целями и задачами, возложенными на нее Бюджетным кодексом Российской Федерации, Уставом Красносельского муниципального района, Положением о контрольно-счетной комиссии Красносельского муниципального района и иными нормативно-правовыми актами Российской Федерации, Костромской области, Красносельского муниципального района.</w:t>
      </w:r>
    </w:p>
    <w:p w:rsidR="000C04F9" w:rsidRPr="00E37834" w:rsidRDefault="000C04F9" w:rsidP="00E37834">
      <w:pPr>
        <w:pStyle w:val="Standard"/>
        <w:ind w:firstLine="709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>Внешний муниципальный финансовый контроль осуществлялся в форме контрольных и экспертно-аналитических мероприятий. Как и в предыдущие годы, основные усилия контрольно-счетной комиссии были направлены на предупреждение нарушений в финансово-бюджетной сфере, на укрепление финансовой дисциплины.</w:t>
      </w:r>
    </w:p>
    <w:p w:rsidR="00A720F0" w:rsidRPr="00E37834" w:rsidRDefault="00A720F0" w:rsidP="00E37834">
      <w:pPr>
        <w:pStyle w:val="Standard"/>
        <w:ind w:firstLine="709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>Деятельность контрольно-счетной комиссии осуществлялась по следующим направлениям:</w:t>
      </w:r>
    </w:p>
    <w:p w:rsidR="005C63F8" w:rsidRPr="00E37834" w:rsidRDefault="00036A15" w:rsidP="00E37834">
      <w:pPr>
        <w:pStyle w:val="Standard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>-</w:t>
      </w:r>
      <w:r w:rsidR="00C72E9A" w:rsidRPr="00E37834">
        <w:rPr>
          <w:rFonts w:cs="Times New Roman"/>
          <w:sz w:val="26"/>
          <w:szCs w:val="26"/>
        </w:rPr>
        <w:t>к</w:t>
      </w:r>
      <w:r w:rsidR="00A720F0" w:rsidRPr="00E37834">
        <w:rPr>
          <w:rFonts w:cs="Times New Roman"/>
          <w:sz w:val="26"/>
          <w:szCs w:val="26"/>
        </w:rPr>
        <w:t>онтроль за исполнением бюджета Красносельского муниципального района</w:t>
      </w:r>
      <w:r w:rsidR="00261DC8">
        <w:rPr>
          <w:rFonts w:cs="Times New Roman"/>
          <w:sz w:val="26"/>
          <w:szCs w:val="26"/>
        </w:rPr>
        <w:t xml:space="preserve">, бюджетов поселений </w:t>
      </w:r>
      <w:r w:rsidR="00261DC8" w:rsidRPr="00E37834">
        <w:rPr>
          <w:rFonts w:cs="Times New Roman"/>
          <w:sz w:val="26"/>
          <w:szCs w:val="26"/>
        </w:rPr>
        <w:t>Красносельского муниципального района</w:t>
      </w:r>
      <w:r w:rsidR="005C63F8" w:rsidRPr="00E37834">
        <w:rPr>
          <w:rFonts w:cs="Times New Roman"/>
          <w:sz w:val="26"/>
          <w:szCs w:val="26"/>
        </w:rPr>
        <w:t>;</w:t>
      </w:r>
    </w:p>
    <w:p w:rsidR="00A720F0" w:rsidRPr="00E37834" w:rsidRDefault="00036A15" w:rsidP="00E37834">
      <w:pPr>
        <w:pStyle w:val="Standard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>-</w:t>
      </w:r>
      <w:r w:rsidR="00C72E9A" w:rsidRPr="00E37834">
        <w:rPr>
          <w:rFonts w:cs="Times New Roman"/>
          <w:sz w:val="26"/>
          <w:szCs w:val="26"/>
        </w:rPr>
        <w:t>э</w:t>
      </w:r>
      <w:r w:rsidR="00A720F0" w:rsidRPr="00E37834">
        <w:rPr>
          <w:rFonts w:cs="Times New Roman"/>
          <w:sz w:val="26"/>
          <w:szCs w:val="26"/>
        </w:rPr>
        <w:t xml:space="preserve">кспертиза проектов решений о бюджете Красносельского муниципального района, проектов решений о бюджете </w:t>
      </w:r>
      <w:r w:rsidR="006E5C3C" w:rsidRPr="00E37834">
        <w:rPr>
          <w:rFonts w:cs="Times New Roman"/>
          <w:sz w:val="26"/>
          <w:szCs w:val="26"/>
        </w:rPr>
        <w:t xml:space="preserve">1 городского и </w:t>
      </w:r>
      <w:r w:rsidR="00A720F0" w:rsidRPr="00E37834">
        <w:rPr>
          <w:rFonts w:cs="Times New Roman"/>
          <w:sz w:val="26"/>
          <w:szCs w:val="26"/>
        </w:rPr>
        <w:t>8 сельских поселений;</w:t>
      </w:r>
    </w:p>
    <w:p w:rsidR="00A720F0" w:rsidRPr="00E37834" w:rsidRDefault="00036A15" w:rsidP="00E37834">
      <w:pPr>
        <w:pStyle w:val="Standard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>-</w:t>
      </w:r>
      <w:r w:rsidR="00C72E9A" w:rsidRPr="00E37834">
        <w:rPr>
          <w:rFonts w:cs="Times New Roman"/>
          <w:sz w:val="26"/>
          <w:szCs w:val="26"/>
        </w:rPr>
        <w:t>в</w:t>
      </w:r>
      <w:r w:rsidR="00A720F0" w:rsidRPr="00E37834">
        <w:rPr>
          <w:rFonts w:cs="Times New Roman"/>
          <w:sz w:val="26"/>
          <w:szCs w:val="26"/>
        </w:rPr>
        <w:t>нешняя проверка годового отчета</w:t>
      </w:r>
      <w:r w:rsidR="005C63F8" w:rsidRPr="00E37834">
        <w:rPr>
          <w:rFonts w:cs="Times New Roman"/>
          <w:sz w:val="26"/>
          <w:szCs w:val="26"/>
        </w:rPr>
        <w:t xml:space="preserve"> об исполнении бюджета муниципального района, годовых отчетов об исполнении бюджетов </w:t>
      </w:r>
      <w:r w:rsidR="00B43F4A" w:rsidRPr="00E37834">
        <w:rPr>
          <w:rFonts w:cs="Times New Roman"/>
          <w:sz w:val="26"/>
          <w:szCs w:val="26"/>
        </w:rPr>
        <w:t xml:space="preserve">1 городского и </w:t>
      </w:r>
      <w:r w:rsidR="005C63F8" w:rsidRPr="00E37834">
        <w:rPr>
          <w:rFonts w:cs="Times New Roman"/>
          <w:sz w:val="26"/>
          <w:szCs w:val="26"/>
        </w:rPr>
        <w:t>8 сельских поселений;</w:t>
      </w:r>
    </w:p>
    <w:p w:rsidR="005C63F8" w:rsidRPr="00E37834" w:rsidRDefault="00036A15" w:rsidP="00E37834">
      <w:pPr>
        <w:pStyle w:val="Standard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>-</w:t>
      </w:r>
      <w:r w:rsidR="00C72E9A" w:rsidRPr="00E37834">
        <w:rPr>
          <w:rFonts w:cs="Times New Roman"/>
          <w:sz w:val="26"/>
          <w:szCs w:val="26"/>
        </w:rPr>
        <w:t>о</w:t>
      </w:r>
      <w:r w:rsidR="005C63F8" w:rsidRPr="00E37834">
        <w:rPr>
          <w:rFonts w:cs="Times New Roman"/>
          <w:sz w:val="26"/>
          <w:szCs w:val="26"/>
        </w:rPr>
        <w:t>рганизация и осуществление контроля за законностью, результативностью (эффективностью и экономностью) использования средств муниципального района;</w:t>
      </w:r>
    </w:p>
    <w:p w:rsidR="005C63F8" w:rsidRPr="00E37834" w:rsidRDefault="00036A15" w:rsidP="00E37834">
      <w:pPr>
        <w:pStyle w:val="Standard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>-</w:t>
      </w:r>
      <w:r w:rsidR="00C72E9A" w:rsidRPr="00E37834">
        <w:rPr>
          <w:rFonts w:cs="Times New Roman"/>
          <w:sz w:val="26"/>
          <w:szCs w:val="26"/>
        </w:rPr>
        <w:t>к</w:t>
      </w:r>
      <w:r w:rsidR="005C63F8" w:rsidRPr="00E37834">
        <w:rPr>
          <w:rFonts w:cs="Times New Roman"/>
          <w:sz w:val="26"/>
          <w:szCs w:val="26"/>
        </w:rPr>
        <w:t>онтроль за соблюдением установленного порядка управления и распоряжения имуществом, находящимся в муниципальной собственности Красно</w:t>
      </w:r>
      <w:r w:rsidRPr="00E37834">
        <w:rPr>
          <w:rFonts w:cs="Times New Roman"/>
          <w:sz w:val="26"/>
          <w:szCs w:val="26"/>
        </w:rPr>
        <w:t>сельского муниципального района;</w:t>
      </w:r>
    </w:p>
    <w:p w:rsidR="00036A15" w:rsidRPr="00E37834" w:rsidRDefault="00036A15" w:rsidP="00E37834">
      <w:pPr>
        <w:pStyle w:val="Standard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>-подготовка информации о ходе исполнения бюджета муниципального района, о результатах проведенных контрольных и экспертно-аналитических мероприятий и представление такой информации в Собрание депутатов Краснос</w:t>
      </w:r>
      <w:r w:rsidR="00261DC8">
        <w:rPr>
          <w:rFonts w:cs="Times New Roman"/>
          <w:sz w:val="26"/>
          <w:szCs w:val="26"/>
        </w:rPr>
        <w:t>ельского муниципального района,</w:t>
      </w:r>
      <w:r w:rsidRPr="00E37834">
        <w:rPr>
          <w:rFonts w:cs="Times New Roman"/>
          <w:sz w:val="26"/>
          <w:szCs w:val="26"/>
        </w:rPr>
        <w:t xml:space="preserve"> Главе Красносельского муниципального района</w:t>
      </w:r>
      <w:r w:rsidR="00261DC8">
        <w:rPr>
          <w:rFonts w:cs="Times New Roman"/>
          <w:sz w:val="26"/>
          <w:szCs w:val="26"/>
        </w:rPr>
        <w:t>, Главе администрации Красносельского муниципального района</w:t>
      </w:r>
      <w:r w:rsidRPr="00E37834">
        <w:rPr>
          <w:rFonts w:cs="Times New Roman"/>
          <w:sz w:val="26"/>
          <w:szCs w:val="26"/>
        </w:rPr>
        <w:t>;</w:t>
      </w:r>
    </w:p>
    <w:p w:rsidR="00036A15" w:rsidRPr="00E37834" w:rsidRDefault="00036A15" w:rsidP="00E37834">
      <w:pPr>
        <w:pStyle w:val="Standard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>-мониторинг исполнения бюджета Красносельского муниципального района;</w:t>
      </w:r>
    </w:p>
    <w:p w:rsidR="00036A15" w:rsidRPr="00E37834" w:rsidRDefault="00036A15" w:rsidP="00E37834">
      <w:pPr>
        <w:pStyle w:val="Standard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 xml:space="preserve">-прочие направления деятельности в сфере внешнего муниципального финансового контроля, установленные федеральными законами и решениями Собрания депутатов Красносельского муниципального района. </w:t>
      </w:r>
    </w:p>
    <w:p w:rsidR="00FF73A1" w:rsidRPr="00E37834" w:rsidRDefault="00FF73A1" w:rsidP="00E37834">
      <w:pPr>
        <w:pStyle w:val="Standard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ab/>
        <w:t xml:space="preserve">Настоящий годовой отчет о деятельности контрольно-счетной комиссии подготовлен в соответствии </w:t>
      </w:r>
      <w:r w:rsidR="00190145" w:rsidRPr="00E37834">
        <w:rPr>
          <w:rFonts w:cs="Times New Roman"/>
          <w:sz w:val="26"/>
          <w:szCs w:val="26"/>
        </w:rPr>
        <w:t xml:space="preserve">со </w:t>
      </w:r>
      <w:r w:rsidR="00326AE2" w:rsidRPr="00E37834">
        <w:rPr>
          <w:rFonts w:cs="Times New Roman"/>
          <w:sz w:val="26"/>
          <w:szCs w:val="26"/>
        </w:rPr>
        <w:t xml:space="preserve">статьей </w:t>
      </w:r>
      <w:r w:rsidR="00D91C99">
        <w:rPr>
          <w:rFonts w:cs="Times New Roman"/>
          <w:sz w:val="26"/>
          <w:szCs w:val="26"/>
        </w:rPr>
        <w:t>19</w:t>
      </w:r>
      <w:r w:rsidR="00190145" w:rsidRPr="00E37834">
        <w:rPr>
          <w:rFonts w:cs="Times New Roman"/>
          <w:sz w:val="26"/>
          <w:szCs w:val="26"/>
        </w:rPr>
        <w:t xml:space="preserve"> Решения Собрания депутатов Красносельского муниципального района</w:t>
      </w:r>
      <w:r w:rsidR="00C4204B" w:rsidRPr="00E37834">
        <w:rPr>
          <w:rFonts w:cs="Times New Roman"/>
          <w:sz w:val="26"/>
          <w:szCs w:val="26"/>
        </w:rPr>
        <w:t xml:space="preserve"> №</w:t>
      </w:r>
      <w:r w:rsidR="00D91C99">
        <w:rPr>
          <w:rFonts w:cs="Times New Roman"/>
          <w:sz w:val="26"/>
          <w:szCs w:val="26"/>
        </w:rPr>
        <w:t>724</w:t>
      </w:r>
      <w:r w:rsidR="00C4204B" w:rsidRPr="00E37834">
        <w:rPr>
          <w:rFonts w:cs="Times New Roman"/>
          <w:sz w:val="26"/>
          <w:szCs w:val="26"/>
        </w:rPr>
        <w:t xml:space="preserve"> «Об утверждении Положения о контрольно-счетной комиссии Красносельского муниципального района».</w:t>
      </w:r>
    </w:p>
    <w:p w:rsidR="0064245B" w:rsidRPr="00FF6250" w:rsidRDefault="00C341EB" w:rsidP="00E37834">
      <w:pPr>
        <w:pStyle w:val="Standard"/>
        <w:ind w:firstLine="708"/>
        <w:rPr>
          <w:rFonts w:cs="Times New Roman"/>
          <w:sz w:val="26"/>
          <w:szCs w:val="26"/>
        </w:rPr>
      </w:pPr>
      <w:r w:rsidRPr="00FF6250">
        <w:rPr>
          <w:rFonts w:cs="Times New Roman"/>
          <w:sz w:val="26"/>
          <w:szCs w:val="26"/>
        </w:rPr>
        <w:t>В соответствии с планом работы контрольно-счетной комиссии Красносельско</w:t>
      </w:r>
      <w:r w:rsidR="000117B1" w:rsidRPr="00FF6250">
        <w:rPr>
          <w:rFonts w:cs="Times New Roman"/>
          <w:sz w:val="26"/>
          <w:szCs w:val="26"/>
        </w:rPr>
        <w:t>го муниципального района на 20</w:t>
      </w:r>
      <w:r w:rsidR="004C101F" w:rsidRPr="00FF6250">
        <w:rPr>
          <w:rFonts w:cs="Times New Roman"/>
          <w:sz w:val="26"/>
          <w:szCs w:val="26"/>
        </w:rPr>
        <w:t>2</w:t>
      </w:r>
      <w:r w:rsidR="00D91C99">
        <w:rPr>
          <w:rFonts w:cs="Times New Roman"/>
          <w:sz w:val="26"/>
          <w:szCs w:val="26"/>
        </w:rPr>
        <w:t>1</w:t>
      </w:r>
      <w:r w:rsidRPr="00FF6250">
        <w:rPr>
          <w:rFonts w:cs="Times New Roman"/>
          <w:sz w:val="26"/>
          <w:szCs w:val="26"/>
        </w:rPr>
        <w:t xml:space="preserve"> </w:t>
      </w:r>
      <w:r w:rsidR="00EF3984" w:rsidRPr="00FF6250">
        <w:rPr>
          <w:rFonts w:cs="Times New Roman"/>
          <w:sz w:val="26"/>
          <w:szCs w:val="26"/>
        </w:rPr>
        <w:t xml:space="preserve">год в отчетном году проведено </w:t>
      </w:r>
      <w:r w:rsidR="00FF6250" w:rsidRPr="00FF6250">
        <w:rPr>
          <w:rFonts w:cs="Times New Roman"/>
          <w:sz w:val="26"/>
          <w:szCs w:val="26"/>
        </w:rPr>
        <w:t>44</w:t>
      </w:r>
      <w:r w:rsidR="00685B36" w:rsidRPr="00FF6250">
        <w:rPr>
          <w:rFonts w:cs="Times New Roman"/>
          <w:sz w:val="26"/>
          <w:szCs w:val="26"/>
        </w:rPr>
        <w:t xml:space="preserve"> </w:t>
      </w:r>
      <w:r w:rsidR="00892878" w:rsidRPr="00FF6250">
        <w:rPr>
          <w:rFonts w:cs="Times New Roman"/>
          <w:sz w:val="26"/>
          <w:szCs w:val="26"/>
        </w:rPr>
        <w:t>мероприятий</w:t>
      </w:r>
      <w:r w:rsidRPr="00FF6250">
        <w:rPr>
          <w:rFonts w:cs="Times New Roman"/>
          <w:sz w:val="26"/>
          <w:szCs w:val="26"/>
        </w:rPr>
        <w:t xml:space="preserve"> по всем направлениям деятельности контрольно-</w:t>
      </w:r>
      <w:r w:rsidR="00685B36" w:rsidRPr="00FF6250">
        <w:rPr>
          <w:rFonts w:cs="Times New Roman"/>
          <w:sz w:val="26"/>
          <w:szCs w:val="26"/>
        </w:rPr>
        <w:t xml:space="preserve">счетной комиссии, в том числе </w:t>
      </w:r>
      <w:r w:rsidR="00FF6250" w:rsidRPr="00FF6250">
        <w:rPr>
          <w:rFonts w:cs="Times New Roman"/>
          <w:sz w:val="26"/>
          <w:szCs w:val="26"/>
        </w:rPr>
        <w:t>34</w:t>
      </w:r>
      <w:r w:rsidRPr="00FF6250">
        <w:rPr>
          <w:rFonts w:cs="Times New Roman"/>
          <w:sz w:val="26"/>
          <w:szCs w:val="26"/>
        </w:rPr>
        <w:t xml:space="preserve"> экспертно-аналитичес</w:t>
      </w:r>
      <w:r w:rsidR="00E02C95" w:rsidRPr="00FF6250">
        <w:rPr>
          <w:rFonts w:cs="Times New Roman"/>
          <w:sz w:val="26"/>
          <w:szCs w:val="26"/>
        </w:rPr>
        <w:t xml:space="preserve">ких и </w:t>
      </w:r>
      <w:r w:rsidR="00FF6250" w:rsidRPr="00FF6250">
        <w:rPr>
          <w:rFonts w:cs="Times New Roman"/>
          <w:sz w:val="26"/>
          <w:szCs w:val="26"/>
        </w:rPr>
        <w:t>9</w:t>
      </w:r>
      <w:r w:rsidR="0056330C" w:rsidRPr="00FF6250">
        <w:rPr>
          <w:rFonts w:cs="Times New Roman"/>
          <w:sz w:val="26"/>
          <w:szCs w:val="26"/>
        </w:rPr>
        <w:t xml:space="preserve"> контрольных, кроме того</w:t>
      </w:r>
      <w:r w:rsidR="00794945" w:rsidRPr="00FF6250">
        <w:rPr>
          <w:rFonts w:cs="Times New Roman"/>
          <w:sz w:val="26"/>
          <w:szCs w:val="26"/>
        </w:rPr>
        <w:t xml:space="preserve"> </w:t>
      </w:r>
      <w:r w:rsidR="00FF6250" w:rsidRPr="00FF6250">
        <w:rPr>
          <w:rFonts w:cs="Times New Roman"/>
          <w:sz w:val="26"/>
          <w:szCs w:val="26"/>
        </w:rPr>
        <w:t>1</w:t>
      </w:r>
      <w:r w:rsidR="00E02C95" w:rsidRPr="00FF6250">
        <w:rPr>
          <w:rFonts w:cs="Times New Roman"/>
          <w:sz w:val="26"/>
          <w:szCs w:val="26"/>
        </w:rPr>
        <w:t xml:space="preserve"> внепланов</w:t>
      </w:r>
      <w:r w:rsidR="00FF6250" w:rsidRPr="00FF6250">
        <w:rPr>
          <w:rFonts w:cs="Times New Roman"/>
          <w:sz w:val="26"/>
          <w:szCs w:val="26"/>
        </w:rPr>
        <w:t>ая проверка</w:t>
      </w:r>
      <w:r w:rsidR="0064245B" w:rsidRPr="00FF6250">
        <w:rPr>
          <w:rFonts w:cs="Times New Roman"/>
          <w:sz w:val="26"/>
          <w:szCs w:val="26"/>
        </w:rPr>
        <w:t xml:space="preserve"> по поручен</w:t>
      </w:r>
      <w:r w:rsidR="00685B36" w:rsidRPr="00FF6250">
        <w:rPr>
          <w:rFonts w:cs="Times New Roman"/>
          <w:sz w:val="26"/>
          <w:szCs w:val="26"/>
        </w:rPr>
        <w:t>ию Главы муниципального района</w:t>
      </w:r>
      <w:r w:rsidR="00B81EB2" w:rsidRPr="00FF6250">
        <w:rPr>
          <w:rFonts w:cs="Times New Roman"/>
          <w:sz w:val="26"/>
          <w:szCs w:val="26"/>
        </w:rPr>
        <w:t xml:space="preserve"> и совместно с прокуратурой Красносельского района</w:t>
      </w:r>
      <w:r w:rsidR="00685B36" w:rsidRPr="00FF6250">
        <w:rPr>
          <w:rFonts w:cs="Times New Roman"/>
          <w:sz w:val="26"/>
          <w:szCs w:val="26"/>
        </w:rPr>
        <w:t>.</w:t>
      </w:r>
    </w:p>
    <w:p w:rsidR="00C341EB" w:rsidRPr="00FF6250" w:rsidRDefault="00C341EB" w:rsidP="00E37834">
      <w:pPr>
        <w:pStyle w:val="Standard"/>
        <w:rPr>
          <w:rFonts w:cs="Times New Roman"/>
          <w:sz w:val="26"/>
          <w:szCs w:val="26"/>
        </w:rPr>
      </w:pPr>
      <w:r w:rsidRPr="00FF6250">
        <w:rPr>
          <w:rFonts w:cs="Times New Roman"/>
          <w:sz w:val="26"/>
          <w:szCs w:val="26"/>
        </w:rPr>
        <w:lastRenderedPageBreak/>
        <w:tab/>
        <w:t xml:space="preserve">В ходе контрольных мероприятий проверено расходование </w:t>
      </w:r>
      <w:r w:rsidR="00FF6250" w:rsidRPr="00FF6250">
        <w:rPr>
          <w:rFonts w:cs="Times New Roman"/>
          <w:sz w:val="26"/>
          <w:szCs w:val="26"/>
        </w:rPr>
        <w:t>448355</w:t>
      </w:r>
      <w:r w:rsidRPr="00FF6250">
        <w:rPr>
          <w:rFonts w:cs="Times New Roman"/>
          <w:sz w:val="26"/>
          <w:szCs w:val="26"/>
        </w:rPr>
        <w:t xml:space="preserve"> тыс. рублей, в том числе средств бюджета муниципального района в объеме</w:t>
      </w:r>
      <w:r w:rsidR="00FF6250" w:rsidRPr="00FF6250">
        <w:rPr>
          <w:rFonts w:cs="Times New Roman"/>
          <w:sz w:val="26"/>
          <w:szCs w:val="26"/>
        </w:rPr>
        <w:t xml:space="preserve"> 423816</w:t>
      </w:r>
      <w:r w:rsidRPr="00FF6250">
        <w:rPr>
          <w:rFonts w:cs="Times New Roman"/>
          <w:sz w:val="26"/>
          <w:szCs w:val="26"/>
        </w:rPr>
        <w:t xml:space="preserve"> тыс. рублей.</w:t>
      </w:r>
    </w:p>
    <w:p w:rsidR="00C341EB" w:rsidRPr="00794945" w:rsidRDefault="00C341EB" w:rsidP="00E37834">
      <w:pPr>
        <w:pStyle w:val="Standard"/>
        <w:rPr>
          <w:rFonts w:cs="Times New Roman"/>
          <w:sz w:val="26"/>
          <w:szCs w:val="26"/>
        </w:rPr>
      </w:pPr>
      <w:r w:rsidRPr="00794945">
        <w:rPr>
          <w:rFonts w:cs="Times New Roman"/>
          <w:sz w:val="26"/>
          <w:szCs w:val="26"/>
        </w:rPr>
        <w:tab/>
        <w:t xml:space="preserve">Результаты проведенных мероприятий свидетельствуют о том, что в ходе формирования  и исполнения бюджета муниципального района и </w:t>
      </w:r>
      <w:r w:rsidR="00A7507E" w:rsidRPr="00794945">
        <w:rPr>
          <w:rFonts w:cs="Times New Roman"/>
          <w:sz w:val="26"/>
          <w:szCs w:val="26"/>
        </w:rPr>
        <w:t>бюджетов поселений имеются достаточные резервы совершенствования</w:t>
      </w:r>
      <w:r w:rsidR="00FF73A1" w:rsidRPr="00794945">
        <w:rPr>
          <w:rFonts w:cs="Times New Roman"/>
          <w:sz w:val="26"/>
          <w:szCs w:val="26"/>
        </w:rPr>
        <w:t xml:space="preserve"> бюджетного процесса, укрепления финансовой дисциплины.</w:t>
      </w:r>
    </w:p>
    <w:p w:rsidR="00C100EE" w:rsidRPr="006E2A0F" w:rsidRDefault="00C100EE" w:rsidP="00E37834">
      <w:pPr>
        <w:pStyle w:val="Standard"/>
        <w:rPr>
          <w:rFonts w:cs="Times New Roman"/>
          <w:sz w:val="26"/>
          <w:szCs w:val="26"/>
        </w:rPr>
      </w:pPr>
      <w:r w:rsidRPr="0017271D">
        <w:rPr>
          <w:rFonts w:cs="Times New Roman"/>
          <w:sz w:val="26"/>
          <w:szCs w:val="26"/>
        </w:rPr>
        <w:tab/>
      </w:r>
      <w:r w:rsidRPr="006E2A0F">
        <w:rPr>
          <w:rFonts w:cs="Times New Roman"/>
          <w:sz w:val="26"/>
          <w:szCs w:val="26"/>
        </w:rPr>
        <w:t xml:space="preserve">Проверками выявлено нарушений в финансово-хозяйственной сфере </w:t>
      </w:r>
      <w:r w:rsidR="006E2A0F" w:rsidRPr="006E2A0F">
        <w:rPr>
          <w:rFonts w:cs="Times New Roman"/>
          <w:sz w:val="26"/>
          <w:szCs w:val="26"/>
        </w:rPr>
        <w:t>16599</w:t>
      </w:r>
      <w:r w:rsidR="00130B23" w:rsidRPr="006E2A0F">
        <w:rPr>
          <w:rFonts w:cs="Times New Roman"/>
          <w:sz w:val="26"/>
          <w:szCs w:val="26"/>
        </w:rPr>
        <w:t xml:space="preserve"> тыс. рублей, в том числе:</w:t>
      </w:r>
    </w:p>
    <w:p w:rsidR="00DE2F1D" w:rsidRPr="006E2A0F" w:rsidRDefault="00130B23" w:rsidP="00E37834">
      <w:pPr>
        <w:pStyle w:val="Standard"/>
        <w:rPr>
          <w:rFonts w:cs="Times New Roman"/>
          <w:sz w:val="26"/>
          <w:szCs w:val="26"/>
        </w:rPr>
      </w:pPr>
      <w:r w:rsidRPr="006E2A0F">
        <w:rPr>
          <w:rFonts w:cs="Times New Roman"/>
          <w:sz w:val="26"/>
          <w:szCs w:val="26"/>
        </w:rPr>
        <w:t xml:space="preserve">-необоснованное </w:t>
      </w:r>
      <w:r w:rsidR="00DE2F1D" w:rsidRPr="006E2A0F">
        <w:rPr>
          <w:rFonts w:cs="Times New Roman"/>
          <w:sz w:val="26"/>
          <w:szCs w:val="26"/>
        </w:rPr>
        <w:t xml:space="preserve">или неправомерное </w:t>
      </w:r>
      <w:r w:rsidRPr="006E2A0F">
        <w:rPr>
          <w:rFonts w:cs="Times New Roman"/>
          <w:sz w:val="26"/>
          <w:szCs w:val="26"/>
        </w:rPr>
        <w:t>использование средств (нарушения финансовой дисциплины при осуществлении и оформлении финансово-хозяйственных операций, прочие нарушения нормативных</w:t>
      </w:r>
      <w:r w:rsidR="005D34DD" w:rsidRPr="006E2A0F">
        <w:rPr>
          <w:rFonts w:cs="Times New Roman"/>
          <w:sz w:val="26"/>
          <w:szCs w:val="26"/>
        </w:rPr>
        <w:t xml:space="preserve"> документов) на сумму </w:t>
      </w:r>
      <w:r w:rsidR="006E2A0F" w:rsidRPr="006E2A0F">
        <w:rPr>
          <w:rFonts w:cs="Times New Roman"/>
          <w:sz w:val="26"/>
          <w:szCs w:val="26"/>
        </w:rPr>
        <w:t>1843</w:t>
      </w:r>
      <w:r w:rsidR="007F7842" w:rsidRPr="006E2A0F">
        <w:rPr>
          <w:rFonts w:cs="Times New Roman"/>
          <w:sz w:val="26"/>
          <w:szCs w:val="26"/>
        </w:rPr>
        <w:t xml:space="preserve"> тыс. рублей, </w:t>
      </w:r>
    </w:p>
    <w:p w:rsidR="007F7842" w:rsidRPr="006E2A0F" w:rsidRDefault="007F7842" w:rsidP="00E37834">
      <w:pPr>
        <w:pStyle w:val="Standard"/>
        <w:rPr>
          <w:rFonts w:cs="Times New Roman"/>
          <w:sz w:val="26"/>
          <w:szCs w:val="26"/>
        </w:rPr>
      </w:pPr>
      <w:r w:rsidRPr="006E2A0F">
        <w:rPr>
          <w:rFonts w:cs="Times New Roman"/>
          <w:sz w:val="26"/>
          <w:szCs w:val="26"/>
        </w:rPr>
        <w:t>-неце</w:t>
      </w:r>
      <w:r w:rsidR="00DE2F1D" w:rsidRPr="006E2A0F">
        <w:rPr>
          <w:rFonts w:cs="Times New Roman"/>
          <w:sz w:val="26"/>
          <w:szCs w:val="26"/>
        </w:rPr>
        <w:t>ле</w:t>
      </w:r>
      <w:r w:rsidR="00B31B1C" w:rsidRPr="006E2A0F">
        <w:rPr>
          <w:rFonts w:cs="Times New Roman"/>
          <w:sz w:val="26"/>
          <w:szCs w:val="26"/>
        </w:rPr>
        <w:t xml:space="preserve">вое расходование средств – </w:t>
      </w:r>
      <w:r w:rsidR="006E2A0F" w:rsidRPr="006E2A0F">
        <w:rPr>
          <w:rFonts w:cs="Times New Roman"/>
          <w:sz w:val="26"/>
          <w:szCs w:val="26"/>
        </w:rPr>
        <w:t>14516</w:t>
      </w:r>
      <w:r w:rsidR="00DE2F1D" w:rsidRPr="006E2A0F">
        <w:rPr>
          <w:rFonts w:cs="Times New Roman"/>
          <w:sz w:val="26"/>
          <w:szCs w:val="26"/>
        </w:rPr>
        <w:t xml:space="preserve"> тыс. рублей,</w:t>
      </w:r>
    </w:p>
    <w:p w:rsidR="00DE2F1D" w:rsidRPr="006E2A0F" w:rsidRDefault="00DE2F1D" w:rsidP="00E37834">
      <w:pPr>
        <w:pStyle w:val="Standard"/>
        <w:rPr>
          <w:rFonts w:cs="Times New Roman"/>
          <w:sz w:val="26"/>
          <w:szCs w:val="26"/>
        </w:rPr>
      </w:pPr>
      <w:r w:rsidRPr="006E2A0F">
        <w:rPr>
          <w:rFonts w:cs="Times New Roman"/>
          <w:sz w:val="26"/>
          <w:szCs w:val="26"/>
        </w:rPr>
        <w:t>-не получено д</w:t>
      </w:r>
      <w:r w:rsidR="00B31B1C" w:rsidRPr="006E2A0F">
        <w:rPr>
          <w:rFonts w:cs="Times New Roman"/>
          <w:sz w:val="26"/>
          <w:szCs w:val="26"/>
        </w:rPr>
        <w:t xml:space="preserve">оходов в местный бюджет – </w:t>
      </w:r>
      <w:r w:rsidR="006E2A0F" w:rsidRPr="006E2A0F">
        <w:rPr>
          <w:rFonts w:cs="Times New Roman"/>
          <w:sz w:val="26"/>
          <w:szCs w:val="26"/>
        </w:rPr>
        <w:t>240</w:t>
      </w:r>
      <w:r w:rsidRPr="006E2A0F">
        <w:rPr>
          <w:rFonts w:cs="Times New Roman"/>
          <w:sz w:val="26"/>
          <w:szCs w:val="26"/>
        </w:rPr>
        <w:t xml:space="preserve"> тыс. рублей,</w:t>
      </w:r>
    </w:p>
    <w:p w:rsidR="00326AE2" w:rsidRPr="006E2A0F" w:rsidRDefault="00326AE2" w:rsidP="00E37834">
      <w:pPr>
        <w:pStyle w:val="Standard"/>
        <w:rPr>
          <w:rFonts w:cs="Times New Roman"/>
          <w:sz w:val="26"/>
          <w:szCs w:val="26"/>
        </w:rPr>
      </w:pPr>
      <w:r w:rsidRPr="006E2A0F">
        <w:rPr>
          <w:rFonts w:cs="Times New Roman"/>
          <w:sz w:val="26"/>
          <w:szCs w:val="26"/>
        </w:rPr>
        <w:tab/>
        <w:t>Кроме того, установлены неэф</w:t>
      </w:r>
      <w:r w:rsidR="00B31B1C" w:rsidRPr="006E2A0F">
        <w:rPr>
          <w:rFonts w:cs="Times New Roman"/>
          <w:sz w:val="26"/>
          <w:szCs w:val="26"/>
        </w:rPr>
        <w:t xml:space="preserve">фективные расходы в сумме </w:t>
      </w:r>
      <w:r w:rsidR="006E2A0F" w:rsidRPr="006E2A0F">
        <w:rPr>
          <w:rFonts w:cs="Times New Roman"/>
          <w:sz w:val="26"/>
          <w:szCs w:val="26"/>
        </w:rPr>
        <w:t>1121</w:t>
      </w:r>
      <w:r w:rsidR="00DE2F1D" w:rsidRPr="006E2A0F">
        <w:rPr>
          <w:rFonts w:cs="Times New Roman"/>
          <w:sz w:val="26"/>
          <w:szCs w:val="26"/>
        </w:rPr>
        <w:t xml:space="preserve"> тыс. рублей.</w:t>
      </w:r>
    </w:p>
    <w:p w:rsidR="00492E88" w:rsidRPr="006E2A0F" w:rsidRDefault="00326AE2" w:rsidP="00E37834">
      <w:pPr>
        <w:pStyle w:val="Standard"/>
        <w:rPr>
          <w:rFonts w:cs="Times New Roman"/>
          <w:sz w:val="26"/>
          <w:szCs w:val="26"/>
        </w:rPr>
      </w:pPr>
      <w:r w:rsidRPr="006E2A0F">
        <w:rPr>
          <w:rFonts w:cs="Times New Roman"/>
          <w:sz w:val="26"/>
          <w:szCs w:val="26"/>
        </w:rPr>
        <w:tab/>
        <w:t>По результатам контрольных мероприятий в соответствии с Решением Собрания депутатов Красносельского муниципального района №280 «Об утверждении Положения и Регламента о контрольно-счетной комиссии Красносельского муниципального района»</w:t>
      </w:r>
      <w:r w:rsidR="0004420E" w:rsidRPr="006E2A0F">
        <w:rPr>
          <w:rFonts w:cs="Times New Roman"/>
          <w:sz w:val="26"/>
          <w:szCs w:val="26"/>
        </w:rPr>
        <w:t xml:space="preserve"> подготовлено и направлено в адрес руководителей органов исполнительной</w:t>
      </w:r>
      <w:r w:rsidR="00FB3946" w:rsidRPr="006E2A0F">
        <w:rPr>
          <w:rFonts w:cs="Times New Roman"/>
          <w:sz w:val="26"/>
          <w:szCs w:val="26"/>
        </w:rPr>
        <w:t xml:space="preserve"> в</w:t>
      </w:r>
      <w:r w:rsidR="00B31B1C" w:rsidRPr="006E2A0F">
        <w:rPr>
          <w:rFonts w:cs="Times New Roman"/>
          <w:sz w:val="26"/>
          <w:szCs w:val="26"/>
        </w:rPr>
        <w:t xml:space="preserve">ласти и проверяемых учреждений </w:t>
      </w:r>
      <w:r w:rsidR="006E2A0F" w:rsidRPr="006E2A0F">
        <w:rPr>
          <w:rFonts w:cs="Times New Roman"/>
          <w:sz w:val="26"/>
          <w:szCs w:val="26"/>
        </w:rPr>
        <w:t>10</w:t>
      </w:r>
      <w:r w:rsidR="00DE2F1D" w:rsidRPr="006E2A0F">
        <w:rPr>
          <w:rFonts w:cs="Times New Roman"/>
          <w:sz w:val="26"/>
          <w:szCs w:val="26"/>
        </w:rPr>
        <w:t xml:space="preserve"> представлений</w:t>
      </w:r>
      <w:r w:rsidR="005020C3" w:rsidRPr="006E2A0F">
        <w:rPr>
          <w:rFonts w:cs="Times New Roman"/>
          <w:sz w:val="26"/>
          <w:szCs w:val="26"/>
        </w:rPr>
        <w:t xml:space="preserve"> </w:t>
      </w:r>
      <w:r w:rsidR="00FB3946" w:rsidRPr="006E2A0F">
        <w:rPr>
          <w:rFonts w:cs="Times New Roman"/>
          <w:sz w:val="26"/>
          <w:szCs w:val="26"/>
        </w:rPr>
        <w:t>с конкретными предложениями по устранению недостатков и нарушений. Согласно полученным ответам на представления контрольно-счетной комиссии устранено</w:t>
      </w:r>
      <w:r w:rsidR="007729CC" w:rsidRPr="006E2A0F">
        <w:rPr>
          <w:rFonts w:cs="Times New Roman"/>
          <w:sz w:val="26"/>
          <w:szCs w:val="26"/>
        </w:rPr>
        <w:t xml:space="preserve"> финансовых нарушений, дополучено в местные бюджеты или предложения контрольно-счетной комиссии приняты к</w:t>
      </w:r>
      <w:r w:rsidR="00F412BC" w:rsidRPr="006E2A0F">
        <w:rPr>
          <w:rFonts w:cs="Times New Roman"/>
          <w:sz w:val="26"/>
          <w:szCs w:val="26"/>
        </w:rPr>
        <w:t xml:space="preserve"> исполнению на общую сумму </w:t>
      </w:r>
      <w:r w:rsidR="00290D1E" w:rsidRPr="00290D1E">
        <w:rPr>
          <w:rFonts w:cs="Times New Roman"/>
          <w:sz w:val="26"/>
          <w:szCs w:val="26"/>
        </w:rPr>
        <w:t xml:space="preserve">15450 </w:t>
      </w:r>
      <w:r w:rsidR="007729CC" w:rsidRPr="00290D1E">
        <w:rPr>
          <w:rFonts w:cs="Times New Roman"/>
          <w:sz w:val="26"/>
          <w:szCs w:val="26"/>
        </w:rPr>
        <w:t>тыс. рублей.</w:t>
      </w:r>
      <w:r w:rsidR="007729CC" w:rsidRPr="006E2A0F">
        <w:rPr>
          <w:rFonts w:cs="Times New Roman"/>
          <w:sz w:val="26"/>
          <w:szCs w:val="26"/>
        </w:rPr>
        <w:t xml:space="preserve"> Устранение оставшихся нарушений находится под контролем контрольно-счетной комиссии.</w:t>
      </w:r>
      <w:r w:rsidR="008C4751" w:rsidRPr="006E2A0F">
        <w:rPr>
          <w:rFonts w:cs="Times New Roman"/>
          <w:sz w:val="26"/>
          <w:szCs w:val="26"/>
        </w:rPr>
        <w:tab/>
        <w:t xml:space="preserve">Материалы </w:t>
      </w:r>
      <w:r w:rsidR="006E2A0F" w:rsidRPr="006E2A0F">
        <w:rPr>
          <w:rFonts w:cs="Times New Roman"/>
          <w:sz w:val="26"/>
          <w:szCs w:val="26"/>
        </w:rPr>
        <w:t xml:space="preserve">1 проверки были направлены </w:t>
      </w:r>
      <w:r w:rsidR="001C752F" w:rsidRPr="006E2A0F">
        <w:rPr>
          <w:rFonts w:cs="Times New Roman"/>
          <w:sz w:val="26"/>
          <w:szCs w:val="26"/>
        </w:rPr>
        <w:t>в Прокуратуру Красносельского района.</w:t>
      </w:r>
    </w:p>
    <w:p w:rsidR="00C02230" w:rsidRPr="006E2A0F" w:rsidRDefault="00492E88" w:rsidP="00E37834">
      <w:pPr>
        <w:pStyle w:val="Standard"/>
        <w:rPr>
          <w:rFonts w:cs="Times New Roman"/>
          <w:sz w:val="26"/>
          <w:szCs w:val="26"/>
        </w:rPr>
      </w:pPr>
      <w:r w:rsidRPr="006E2A0F">
        <w:rPr>
          <w:rFonts w:cs="Times New Roman"/>
          <w:sz w:val="26"/>
          <w:szCs w:val="26"/>
        </w:rPr>
        <w:tab/>
      </w:r>
      <w:r w:rsidR="00434CD1" w:rsidRPr="006E2A0F">
        <w:rPr>
          <w:rFonts w:cs="Times New Roman"/>
          <w:sz w:val="26"/>
          <w:szCs w:val="26"/>
        </w:rPr>
        <w:t>В Собрание депутатов, Г</w:t>
      </w:r>
      <w:r w:rsidR="00EF1407" w:rsidRPr="006E2A0F">
        <w:rPr>
          <w:rFonts w:cs="Times New Roman"/>
          <w:sz w:val="26"/>
          <w:szCs w:val="26"/>
        </w:rPr>
        <w:t xml:space="preserve">лаве Красносельского муниципального района, Главе администрации Красносельского муниципального района </w:t>
      </w:r>
      <w:r w:rsidR="001900F8" w:rsidRPr="006E2A0F">
        <w:rPr>
          <w:rFonts w:cs="Times New Roman"/>
          <w:sz w:val="26"/>
          <w:szCs w:val="26"/>
        </w:rPr>
        <w:t xml:space="preserve">представлены </w:t>
      </w:r>
      <w:r w:rsidR="006E2A0F" w:rsidRPr="006E2A0F">
        <w:rPr>
          <w:rFonts w:cs="Times New Roman"/>
          <w:sz w:val="26"/>
          <w:szCs w:val="26"/>
        </w:rPr>
        <w:t>информации</w:t>
      </w:r>
      <w:r w:rsidR="00EF1407" w:rsidRPr="006E2A0F">
        <w:rPr>
          <w:rFonts w:cs="Times New Roman"/>
          <w:sz w:val="26"/>
          <w:szCs w:val="26"/>
        </w:rPr>
        <w:t xml:space="preserve"> о результатах проведенных контрольных мероприятий. По результатам внешней проверки отчета </w:t>
      </w:r>
      <w:r w:rsidR="002C2B86" w:rsidRPr="006E2A0F">
        <w:rPr>
          <w:rFonts w:cs="Times New Roman"/>
          <w:sz w:val="26"/>
          <w:szCs w:val="26"/>
        </w:rPr>
        <w:t>об исполнении бюджета муниципального района</w:t>
      </w:r>
      <w:r w:rsidR="001C752F" w:rsidRPr="006E2A0F">
        <w:rPr>
          <w:rFonts w:cs="Times New Roman"/>
          <w:sz w:val="26"/>
          <w:szCs w:val="26"/>
        </w:rPr>
        <w:t xml:space="preserve"> за 201</w:t>
      </w:r>
      <w:r w:rsidR="006E2A0F" w:rsidRPr="006E2A0F">
        <w:rPr>
          <w:rFonts w:cs="Times New Roman"/>
          <w:sz w:val="26"/>
          <w:szCs w:val="26"/>
        </w:rPr>
        <w:t>9</w:t>
      </w:r>
      <w:r w:rsidR="00C02230" w:rsidRPr="006E2A0F">
        <w:rPr>
          <w:rFonts w:cs="Times New Roman"/>
          <w:sz w:val="26"/>
          <w:szCs w:val="26"/>
        </w:rPr>
        <w:t xml:space="preserve"> год подготовлено и направлено заключение. По результатам внешней проверки отчетов об испол</w:t>
      </w:r>
      <w:r w:rsidR="001C752F" w:rsidRPr="006E2A0F">
        <w:rPr>
          <w:rFonts w:cs="Times New Roman"/>
          <w:sz w:val="26"/>
          <w:szCs w:val="26"/>
        </w:rPr>
        <w:t>нении бюджетов поселений за 201</w:t>
      </w:r>
      <w:r w:rsidR="006E2A0F" w:rsidRPr="006E2A0F">
        <w:rPr>
          <w:rFonts w:cs="Times New Roman"/>
          <w:sz w:val="26"/>
          <w:szCs w:val="26"/>
        </w:rPr>
        <w:t>9</w:t>
      </w:r>
      <w:r w:rsidR="00C02230" w:rsidRPr="006E2A0F">
        <w:rPr>
          <w:rFonts w:cs="Times New Roman"/>
          <w:sz w:val="26"/>
          <w:szCs w:val="26"/>
        </w:rPr>
        <w:t xml:space="preserve"> год подготовлено и направлено 9 заключений.</w:t>
      </w:r>
    </w:p>
    <w:p w:rsidR="005254FB" w:rsidRPr="006E2A0F" w:rsidRDefault="00C02230" w:rsidP="00E37834">
      <w:pPr>
        <w:pStyle w:val="Standard"/>
        <w:rPr>
          <w:rFonts w:cs="Times New Roman"/>
          <w:sz w:val="26"/>
          <w:szCs w:val="26"/>
        </w:rPr>
      </w:pPr>
      <w:r w:rsidRPr="006E2A0F">
        <w:rPr>
          <w:rFonts w:cs="Times New Roman"/>
          <w:sz w:val="26"/>
          <w:szCs w:val="26"/>
        </w:rPr>
        <w:tab/>
        <w:t xml:space="preserve">В результате экспертно-аналитических мероприятий подготовлены и направлены в Собрание депутатов и Главе муниципального района 3 аналитических информации о ходе исполнения </w:t>
      </w:r>
      <w:r w:rsidR="00AB3CF1" w:rsidRPr="006E2A0F">
        <w:rPr>
          <w:rFonts w:cs="Times New Roman"/>
          <w:sz w:val="26"/>
          <w:szCs w:val="26"/>
        </w:rPr>
        <w:t>б</w:t>
      </w:r>
      <w:r w:rsidR="00F81C7A" w:rsidRPr="006E2A0F">
        <w:rPr>
          <w:rFonts w:cs="Times New Roman"/>
          <w:sz w:val="26"/>
          <w:szCs w:val="26"/>
        </w:rPr>
        <w:t xml:space="preserve">юджета муниципального района, </w:t>
      </w:r>
      <w:r w:rsidR="008A28E4" w:rsidRPr="008A28E4">
        <w:rPr>
          <w:rFonts w:cs="Times New Roman"/>
          <w:sz w:val="26"/>
          <w:szCs w:val="26"/>
        </w:rPr>
        <w:t>14</w:t>
      </w:r>
      <w:r w:rsidR="001900F8" w:rsidRPr="008A28E4">
        <w:rPr>
          <w:rFonts w:cs="Times New Roman"/>
          <w:sz w:val="26"/>
          <w:szCs w:val="26"/>
        </w:rPr>
        <w:t xml:space="preserve"> экспертных заключений</w:t>
      </w:r>
      <w:r w:rsidRPr="006E2A0F">
        <w:rPr>
          <w:rFonts w:cs="Times New Roman"/>
          <w:sz w:val="26"/>
          <w:szCs w:val="26"/>
        </w:rPr>
        <w:t xml:space="preserve"> по проектам решения Собрания депутатов. </w:t>
      </w:r>
    </w:p>
    <w:p w:rsidR="007F7842" w:rsidRPr="006E2A0F" w:rsidRDefault="007F7842" w:rsidP="00E37834">
      <w:pPr>
        <w:pStyle w:val="Standard"/>
        <w:rPr>
          <w:rFonts w:cs="Times New Roman"/>
          <w:sz w:val="26"/>
          <w:szCs w:val="26"/>
        </w:rPr>
      </w:pPr>
    </w:p>
    <w:p w:rsidR="00AA2BE0" w:rsidRPr="00E37834" w:rsidRDefault="00AA2BE0" w:rsidP="00E37834">
      <w:pPr>
        <w:pStyle w:val="Standard"/>
        <w:rPr>
          <w:rFonts w:cs="Times New Roman"/>
          <w:sz w:val="26"/>
          <w:szCs w:val="26"/>
        </w:rPr>
      </w:pPr>
    </w:p>
    <w:p w:rsidR="00AA2BE0" w:rsidRPr="00E37834" w:rsidRDefault="00AA2BE0" w:rsidP="00E37834">
      <w:pPr>
        <w:pStyle w:val="Standard"/>
        <w:rPr>
          <w:rFonts w:cs="Times New Roman"/>
          <w:b/>
          <w:sz w:val="26"/>
          <w:szCs w:val="26"/>
        </w:rPr>
      </w:pPr>
      <w:r w:rsidRPr="00E37834">
        <w:rPr>
          <w:rFonts w:cs="Times New Roman"/>
          <w:b/>
          <w:sz w:val="26"/>
          <w:szCs w:val="26"/>
        </w:rPr>
        <w:tab/>
        <w:t>Экспертно-аналитическая деятельность.</w:t>
      </w:r>
    </w:p>
    <w:p w:rsidR="00ED4725" w:rsidRPr="00E37834" w:rsidRDefault="00ED4725" w:rsidP="00E37834">
      <w:pPr>
        <w:pStyle w:val="Standard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ab/>
      </w:r>
    </w:p>
    <w:p w:rsidR="00ED4725" w:rsidRPr="00E37834" w:rsidRDefault="00ED4725" w:rsidP="00E37834">
      <w:pPr>
        <w:pStyle w:val="Standard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ab/>
        <w:t>Экспертно-а</w:t>
      </w:r>
      <w:r w:rsidR="009613CC">
        <w:rPr>
          <w:rFonts w:cs="Times New Roman"/>
          <w:sz w:val="26"/>
          <w:szCs w:val="26"/>
        </w:rPr>
        <w:t>налитическая деятельность в 2021</w:t>
      </w:r>
      <w:r w:rsidRPr="00E37834">
        <w:rPr>
          <w:rFonts w:cs="Times New Roman"/>
          <w:sz w:val="26"/>
          <w:szCs w:val="26"/>
        </w:rPr>
        <w:t xml:space="preserve"> году о</w:t>
      </w:r>
      <w:r w:rsidR="00861E7A" w:rsidRPr="00E37834">
        <w:rPr>
          <w:rFonts w:cs="Times New Roman"/>
          <w:sz w:val="26"/>
          <w:szCs w:val="26"/>
        </w:rPr>
        <w:t>существлялась в соответствии с Б</w:t>
      </w:r>
      <w:r w:rsidRPr="00E37834">
        <w:rPr>
          <w:rFonts w:cs="Times New Roman"/>
          <w:sz w:val="26"/>
          <w:szCs w:val="26"/>
        </w:rPr>
        <w:t>юджетным кодексом Р</w:t>
      </w:r>
      <w:r w:rsidR="00861E7A" w:rsidRPr="00E37834">
        <w:rPr>
          <w:rFonts w:cs="Times New Roman"/>
          <w:sz w:val="26"/>
          <w:szCs w:val="26"/>
        </w:rPr>
        <w:t xml:space="preserve">оссийской </w:t>
      </w:r>
      <w:r w:rsidRPr="00E37834">
        <w:rPr>
          <w:rFonts w:cs="Times New Roman"/>
          <w:sz w:val="26"/>
          <w:szCs w:val="26"/>
        </w:rPr>
        <w:t>Ф</w:t>
      </w:r>
      <w:r w:rsidR="00861E7A" w:rsidRPr="00E37834">
        <w:rPr>
          <w:rFonts w:cs="Times New Roman"/>
          <w:sz w:val="26"/>
          <w:szCs w:val="26"/>
        </w:rPr>
        <w:t>едерации</w:t>
      </w:r>
      <w:r w:rsidRPr="00E37834">
        <w:rPr>
          <w:rFonts w:cs="Times New Roman"/>
          <w:sz w:val="26"/>
          <w:szCs w:val="26"/>
        </w:rPr>
        <w:t>, Положением о контрольно-счетной комиссии Красносельского муниципального района.</w:t>
      </w:r>
    </w:p>
    <w:p w:rsidR="00ED4725" w:rsidRPr="00E37834" w:rsidRDefault="00ED4725" w:rsidP="00E37834">
      <w:pPr>
        <w:pStyle w:val="Standard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ab/>
        <w:t xml:space="preserve">Реализуя задачи и функции, определенные действующим законодательством, контрольно-счетная комиссия осуществляла контроль за исполнением бюджета </w:t>
      </w:r>
      <w:r w:rsidRPr="00E37834">
        <w:rPr>
          <w:rFonts w:cs="Times New Roman"/>
          <w:sz w:val="26"/>
          <w:szCs w:val="26"/>
        </w:rPr>
        <w:lastRenderedPageBreak/>
        <w:t>муниципального района</w:t>
      </w:r>
      <w:r w:rsidR="00E178B1" w:rsidRPr="00E37834">
        <w:rPr>
          <w:rFonts w:cs="Times New Roman"/>
          <w:sz w:val="26"/>
          <w:szCs w:val="26"/>
        </w:rPr>
        <w:t>, бюджетов городского и сельских поселений.</w:t>
      </w:r>
    </w:p>
    <w:p w:rsidR="00AB3CF1" w:rsidRPr="00E37834" w:rsidRDefault="00E178B1" w:rsidP="00E37834">
      <w:pPr>
        <w:pStyle w:val="Standard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ab/>
        <w:t>Контрольно-счетная комиссия проводила анализ и исследования нарушений и отклонений в бюджетном процессе.</w:t>
      </w:r>
    </w:p>
    <w:p w:rsidR="00AA2BE0" w:rsidRPr="00E37834" w:rsidRDefault="00AA2BE0" w:rsidP="00E37834">
      <w:pPr>
        <w:pStyle w:val="Standard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ab/>
        <w:t>По результатам экспертно-аналитической деятельности Комиссией подготовлены</w:t>
      </w:r>
      <w:r w:rsidR="00E02C95">
        <w:rPr>
          <w:rFonts w:cs="Times New Roman"/>
          <w:sz w:val="26"/>
          <w:szCs w:val="26"/>
        </w:rPr>
        <w:t xml:space="preserve"> 3</w:t>
      </w:r>
      <w:r w:rsidR="001C2102">
        <w:rPr>
          <w:rFonts w:cs="Times New Roman"/>
          <w:sz w:val="26"/>
          <w:szCs w:val="26"/>
        </w:rPr>
        <w:t>6</w:t>
      </w:r>
      <w:r w:rsidR="001900F8">
        <w:rPr>
          <w:rFonts w:cs="Times New Roman"/>
          <w:sz w:val="26"/>
          <w:szCs w:val="26"/>
        </w:rPr>
        <w:t xml:space="preserve"> заключения</w:t>
      </w:r>
      <w:r w:rsidR="00ED4725" w:rsidRPr="00E37834">
        <w:rPr>
          <w:rFonts w:cs="Times New Roman"/>
          <w:sz w:val="26"/>
          <w:szCs w:val="26"/>
        </w:rPr>
        <w:t>, в том числе</w:t>
      </w:r>
      <w:r w:rsidRPr="00E37834">
        <w:rPr>
          <w:rFonts w:cs="Times New Roman"/>
          <w:sz w:val="26"/>
          <w:szCs w:val="26"/>
        </w:rPr>
        <w:t>:</w:t>
      </w:r>
    </w:p>
    <w:p w:rsidR="00914C37" w:rsidRPr="00E37834" w:rsidRDefault="000C72E1" w:rsidP="00E37834">
      <w:pPr>
        <w:pStyle w:val="Standard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ab/>
      </w:r>
      <w:r w:rsidR="00F350CB" w:rsidRPr="00E37834">
        <w:rPr>
          <w:rFonts w:cs="Times New Roman"/>
          <w:sz w:val="26"/>
          <w:szCs w:val="26"/>
        </w:rPr>
        <w:t>-</w:t>
      </w:r>
      <w:r w:rsidR="00914C37" w:rsidRPr="00E37834">
        <w:rPr>
          <w:rFonts w:cs="Times New Roman"/>
          <w:iCs/>
          <w:sz w:val="26"/>
          <w:szCs w:val="26"/>
        </w:rPr>
        <w:t>финансовая экспертиза</w:t>
      </w:r>
      <w:r w:rsidR="00914C37" w:rsidRPr="00E37834">
        <w:rPr>
          <w:rFonts w:cs="Times New Roman"/>
          <w:sz w:val="26"/>
          <w:szCs w:val="26"/>
        </w:rPr>
        <w:t xml:space="preserve"> отчета об исполнении бюджета муниципального </w:t>
      </w:r>
      <w:r w:rsidR="006524A7" w:rsidRPr="00E37834">
        <w:rPr>
          <w:rFonts w:cs="Times New Roman"/>
          <w:sz w:val="26"/>
          <w:szCs w:val="26"/>
        </w:rPr>
        <w:t xml:space="preserve">    </w:t>
      </w:r>
      <w:r w:rsidR="00914C37" w:rsidRPr="00E37834">
        <w:rPr>
          <w:rFonts w:cs="Times New Roman"/>
          <w:sz w:val="26"/>
          <w:szCs w:val="26"/>
        </w:rPr>
        <w:t>ра</w:t>
      </w:r>
      <w:r w:rsidR="00E02C95">
        <w:rPr>
          <w:rFonts w:cs="Times New Roman"/>
          <w:sz w:val="26"/>
          <w:szCs w:val="26"/>
        </w:rPr>
        <w:t>йона за 20</w:t>
      </w:r>
      <w:r w:rsidR="009613CC">
        <w:rPr>
          <w:rFonts w:cs="Times New Roman"/>
          <w:sz w:val="26"/>
          <w:szCs w:val="26"/>
        </w:rPr>
        <w:t>20</w:t>
      </w:r>
      <w:r w:rsidR="00A672E8" w:rsidRPr="00E37834">
        <w:rPr>
          <w:rFonts w:cs="Times New Roman"/>
          <w:sz w:val="26"/>
          <w:szCs w:val="26"/>
        </w:rPr>
        <w:t xml:space="preserve"> год и за 1 квартал, 1 полугодие, 9 месяцев</w:t>
      </w:r>
      <w:r w:rsidR="00E02C95">
        <w:rPr>
          <w:rFonts w:cs="Times New Roman"/>
          <w:sz w:val="26"/>
          <w:szCs w:val="26"/>
        </w:rPr>
        <w:t xml:space="preserve"> 20</w:t>
      </w:r>
      <w:r w:rsidR="004C101F">
        <w:rPr>
          <w:rFonts w:cs="Times New Roman"/>
          <w:sz w:val="26"/>
          <w:szCs w:val="26"/>
        </w:rPr>
        <w:t>2</w:t>
      </w:r>
      <w:r w:rsidR="009613CC">
        <w:rPr>
          <w:rFonts w:cs="Times New Roman"/>
          <w:sz w:val="26"/>
          <w:szCs w:val="26"/>
        </w:rPr>
        <w:t>1</w:t>
      </w:r>
      <w:r w:rsidR="0086245F" w:rsidRPr="00E37834">
        <w:rPr>
          <w:rFonts w:cs="Times New Roman"/>
          <w:sz w:val="26"/>
          <w:szCs w:val="26"/>
        </w:rPr>
        <w:t xml:space="preserve"> года</w:t>
      </w:r>
      <w:r w:rsidR="00A672E8" w:rsidRPr="00E37834">
        <w:rPr>
          <w:rFonts w:cs="Times New Roman"/>
          <w:sz w:val="26"/>
          <w:szCs w:val="26"/>
        </w:rPr>
        <w:t>;</w:t>
      </w:r>
    </w:p>
    <w:p w:rsidR="006215B7" w:rsidRPr="00E37834" w:rsidRDefault="00914C37" w:rsidP="00E37834">
      <w:pPr>
        <w:pStyle w:val="Standard"/>
        <w:ind w:left="60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>-финансовые экспертизы отчетов об исполнении бюдже</w:t>
      </w:r>
      <w:r w:rsidR="00C32C01" w:rsidRPr="00E37834">
        <w:rPr>
          <w:rFonts w:cs="Times New Roman"/>
          <w:sz w:val="26"/>
          <w:szCs w:val="26"/>
        </w:rPr>
        <w:t xml:space="preserve">тов </w:t>
      </w:r>
      <w:r w:rsidR="006524A7" w:rsidRPr="00E37834">
        <w:rPr>
          <w:rFonts w:cs="Times New Roman"/>
          <w:sz w:val="26"/>
          <w:szCs w:val="26"/>
        </w:rPr>
        <w:t>1 городског</w:t>
      </w:r>
      <w:r w:rsidR="001900F8">
        <w:rPr>
          <w:rFonts w:cs="Times New Roman"/>
          <w:sz w:val="26"/>
          <w:szCs w:val="26"/>
        </w:rPr>
        <w:t>о и 8 сельских поселений за 20</w:t>
      </w:r>
      <w:r w:rsidR="009613CC">
        <w:rPr>
          <w:rFonts w:cs="Times New Roman"/>
          <w:sz w:val="26"/>
          <w:szCs w:val="26"/>
        </w:rPr>
        <w:t>20</w:t>
      </w:r>
      <w:r w:rsidRPr="00E37834">
        <w:rPr>
          <w:rFonts w:cs="Times New Roman"/>
          <w:sz w:val="26"/>
          <w:szCs w:val="26"/>
        </w:rPr>
        <w:t xml:space="preserve"> год;</w:t>
      </w:r>
    </w:p>
    <w:p w:rsidR="008B7A98" w:rsidRPr="00E37834" w:rsidRDefault="006215B7" w:rsidP="00E37834">
      <w:pPr>
        <w:pStyle w:val="Standard"/>
        <w:ind w:left="60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>-</w:t>
      </w:r>
      <w:r w:rsidR="00F350CB" w:rsidRPr="00E37834">
        <w:rPr>
          <w:rFonts w:cs="Times New Roman"/>
          <w:sz w:val="26"/>
          <w:szCs w:val="26"/>
        </w:rPr>
        <w:t>финансовая экспертиза проекта бюдже</w:t>
      </w:r>
      <w:r w:rsidR="00C32C01" w:rsidRPr="00E37834">
        <w:rPr>
          <w:rFonts w:cs="Times New Roman"/>
          <w:sz w:val="26"/>
          <w:szCs w:val="26"/>
        </w:rPr>
        <w:t>та муни</w:t>
      </w:r>
      <w:r w:rsidR="00D96CEB">
        <w:rPr>
          <w:rFonts w:cs="Times New Roman"/>
          <w:sz w:val="26"/>
          <w:szCs w:val="26"/>
        </w:rPr>
        <w:t>ципального района на 202</w:t>
      </w:r>
      <w:r w:rsidR="009613CC">
        <w:rPr>
          <w:rFonts w:cs="Times New Roman"/>
          <w:sz w:val="26"/>
          <w:szCs w:val="26"/>
        </w:rPr>
        <w:t>2</w:t>
      </w:r>
      <w:r w:rsidR="00F350CB" w:rsidRPr="00E37834">
        <w:rPr>
          <w:rFonts w:cs="Times New Roman"/>
          <w:sz w:val="26"/>
          <w:szCs w:val="26"/>
        </w:rPr>
        <w:t xml:space="preserve"> год</w:t>
      </w:r>
      <w:r w:rsidR="00D96CEB">
        <w:rPr>
          <w:rFonts w:cs="Times New Roman"/>
          <w:sz w:val="26"/>
          <w:szCs w:val="26"/>
        </w:rPr>
        <w:t xml:space="preserve"> и плановый период 202</w:t>
      </w:r>
      <w:r w:rsidR="009613CC">
        <w:rPr>
          <w:rFonts w:cs="Times New Roman"/>
          <w:sz w:val="26"/>
          <w:szCs w:val="26"/>
        </w:rPr>
        <w:t>3</w:t>
      </w:r>
      <w:r w:rsidR="00D96CEB">
        <w:rPr>
          <w:rFonts w:cs="Times New Roman"/>
          <w:sz w:val="26"/>
          <w:szCs w:val="26"/>
        </w:rPr>
        <w:t xml:space="preserve"> и 202</w:t>
      </w:r>
      <w:r w:rsidR="009613CC">
        <w:rPr>
          <w:rFonts w:cs="Times New Roman"/>
          <w:sz w:val="26"/>
          <w:szCs w:val="26"/>
        </w:rPr>
        <w:t>4</w:t>
      </w:r>
      <w:r w:rsidR="00D96CEB">
        <w:rPr>
          <w:rFonts w:cs="Times New Roman"/>
          <w:sz w:val="26"/>
          <w:szCs w:val="26"/>
        </w:rPr>
        <w:t xml:space="preserve"> годов</w:t>
      </w:r>
      <w:r w:rsidR="00F350CB" w:rsidRPr="00E37834">
        <w:rPr>
          <w:rFonts w:cs="Times New Roman"/>
          <w:sz w:val="26"/>
          <w:szCs w:val="26"/>
        </w:rPr>
        <w:t>;</w:t>
      </w:r>
    </w:p>
    <w:p w:rsidR="00ED4725" w:rsidRDefault="008B7A98" w:rsidP="00E37834">
      <w:pPr>
        <w:pStyle w:val="Standard"/>
        <w:ind w:left="60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>-финансовая экспертиза проектов бюджетов</w:t>
      </w:r>
      <w:r w:rsidR="00F45940" w:rsidRPr="00E37834">
        <w:rPr>
          <w:rFonts w:cs="Times New Roman"/>
          <w:sz w:val="26"/>
          <w:szCs w:val="26"/>
        </w:rPr>
        <w:t xml:space="preserve"> на </w:t>
      </w:r>
      <w:r w:rsidR="00D96CEB">
        <w:rPr>
          <w:rFonts w:cs="Times New Roman"/>
          <w:sz w:val="26"/>
          <w:szCs w:val="26"/>
        </w:rPr>
        <w:t>202</w:t>
      </w:r>
      <w:r w:rsidR="009613CC">
        <w:rPr>
          <w:rFonts w:cs="Times New Roman"/>
          <w:sz w:val="26"/>
          <w:szCs w:val="26"/>
        </w:rPr>
        <w:t>2</w:t>
      </w:r>
      <w:r w:rsidR="00D96CEB">
        <w:rPr>
          <w:rFonts w:cs="Times New Roman"/>
          <w:sz w:val="26"/>
          <w:szCs w:val="26"/>
        </w:rPr>
        <w:t xml:space="preserve"> </w:t>
      </w:r>
      <w:r w:rsidRPr="00E37834">
        <w:rPr>
          <w:rFonts w:cs="Times New Roman"/>
          <w:sz w:val="26"/>
          <w:szCs w:val="26"/>
        </w:rPr>
        <w:t>год</w:t>
      </w:r>
      <w:r w:rsidR="00D96CEB">
        <w:rPr>
          <w:rFonts w:cs="Times New Roman"/>
          <w:sz w:val="26"/>
          <w:szCs w:val="26"/>
        </w:rPr>
        <w:t xml:space="preserve"> и плановый период 202</w:t>
      </w:r>
      <w:r w:rsidR="009613CC">
        <w:rPr>
          <w:rFonts w:cs="Times New Roman"/>
          <w:sz w:val="26"/>
          <w:szCs w:val="26"/>
        </w:rPr>
        <w:t>3</w:t>
      </w:r>
      <w:r w:rsidR="00D96CEB">
        <w:rPr>
          <w:rFonts w:cs="Times New Roman"/>
          <w:sz w:val="26"/>
          <w:szCs w:val="26"/>
        </w:rPr>
        <w:t xml:space="preserve"> и 202</w:t>
      </w:r>
      <w:r w:rsidR="009613CC">
        <w:rPr>
          <w:rFonts w:cs="Times New Roman"/>
          <w:sz w:val="26"/>
          <w:szCs w:val="26"/>
        </w:rPr>
        <w:t>4</w:t>
      </w:r>
      <w:r w:rsidR="00D96CEB">
        <w:rPr>
          <w:rFonts w:cs="Times New Roman"/>
          <w:sz w:val="26"/>
          <w:szCs w:val="26"/>
        </w:rPr>
        <w:t xml:space="preserve"> годов</w:t>
      </w:r>
      <w:r w:rsidRPr="00E37834">
        <w:rPr>
          <w:rFonts w:cs="Times New Roman"/>
          <w:sz w:val="26"/>
          <w:szCs w:val="26"/>
        </w:rPr>
        <w:t xml:space="preserve"> </w:t>
      </w:r>
      <w:r w:rsidR="00C32C01" w:rsidRPr="00E37834">
        <w:rPr>
          <w:rFonts w:cs="Times New Roman"/>
          <w:sz w:val="26"/>
          <w:szCs w:val="26"/>
        </w:rPr>
        <w:t xml:space="preserve">1 городского и </w:t>
      </w:r>
      <w:r w:rsidR="004C101F">
        <w:rPr>
          <w:rFonts w:cs="Times New Roman"/>
          <w:sz w:val="26"/>
          <w:szCs w:val="26"/>
        </w:rPr>
        <w:t>8</w:t>
      </w:r>
      <w:r w:rsidR="001C2102">
        <w:rPr>
          <w:rFonts w:cs="Times New Roman"/>
          <w:sz w:val="26"/>
          <w:szCs w:val="26"/>
        </w:rPr>
        <w:t xml:space="preserve"> </w:t>
      </w:r>
      <w:r w:rsidR="00F45940" w:rsidRPr="00E37834">
        <w:rPr>
          <w:rFonts w:cs="Times New Roman"/>
          <w:sz w:val="26"/>
          <w:szCs w:val="26"/>
        </w:rPr>
        <w:t>сельских поселений;</w:t>
      </w:r>
    </w:p>
    <w:p w:rsidR="00FB607E" w:rsidRPr="00E37834" w:rsidRDefault="00FB607E" w:rsidP="00E37834">
      <w:pPr>
        <w:pStyle w:val="Standard"/>
        <w:ind w:left="60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>-заключения на проекты решений Собрания депутатов муниципального района «Об уточнении бюджета».</w:t>
      </w:r>
    </w:p>
    <w:p w:rsidR="00623292" w:rsidRPr="00E37834" w:rsidRDefault="00623292" w:rsidP="00E37834">
      <w:pPr>
        <w:pStyle w:val="Standard"/>
        <w:ind w:left="60" w:firstLine="648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>В заключениях Контрольно-счетной комиссии отражены все нарушения и недостатки, установленные в результате экспертно-аналитических мероприятий, даны рекомендации по</w:t>
      </w:r>
      <w:r w:rsidR="005B47A5" w:rsidRPr="00E37834">
        <w:rPr>
          <w:rFonts w:cs="Times New Roman"/>
          <w:sz w:val="26"/>
          <w:szCs w:val="26"/>
        </w:rPr>
        <w:t xml:space="preserve"> их устранению, по проект</w:t>
      </w:r>
      <w:r w:rsidR="00195866" w:rsidRPr="00E37834">
        <w:rPr>
          <w:rFonts w:cs="Times New Roman"/>
          <w:sz w:val="26"/>
          <w:szCs w:val="26"/>
        </w:rPr>
        <w:t>ам бюджетов были даны предложения</w:t>
      </w:r>
      <w:r w:rsidR="00D96CEB">
        <w:rPr>
          <w:rFonts w:cs="Times New Roman"/>
          <w:sz w:val="26"/>
          <w:szCs w:val="26"/>
        </w:rPr>
        <w:t>.</w:t>
      </w:r>
      <w:r w:rsidR="005B47A5" w:rsidRPr="00E37834">
        <w:rPr>
          <w:rFonts w:cs="Times New Roman"/>
          <w:sz w:val="26"/>
          <w:szCs w:val="26"/>
        </w:rPr>
        <w:t xml:space="preserve"> </w:t>
      </w:r>
    </w:p>
    <w:p w:rsidR="00A111D2" w:rsidRPr="00E37834" w:rsidRDefault="00482FB4" w:rsidP="00E37834">
      <w:pPr>
        <w:pStyle w:val="Standard"/>
        <w:ind w:left="60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ab/>
        <w:t>В соответствии с положениями ст.</w:t>
      </w:r>
      <w:r w:rsidR="00A4050D" w:rsidRPr="00E37834">
        <w:rPr>
          <w:rFonts w:cs="Times New Roman"/>
          <w:sz w:val="26"/>
          <w:szCs w:val="26"/>
        </w:rPr>
        <w:t xml:space="preserve"> 264.4 Бюджетного кодекса РФ</w:t>
      </w:r>
      <w:r w:rsidR="00CD533D" w:rsidRPr="00E37834">
        <w:rPr>
          <w:rFonts w:cs="Times New Roman"/>
          <w:sz w:val="26"/>
          <w:szCs w:val="26"/>
        </w:rPr>
        <w:t xml:space="preserve"> проведена проверка отчета об исполнении бюдже</w:t>
      </w:r>
      <w:r w:rsidR="00D96CEB">
        <w:rPr>
          <w:rFonts w:cs="Times New Roman"/>
          <w:sz w:val="26"/>
          <w:szCs w:val="26"/>
        </w:rPr>
        <w:t>та муниципального района за 201</w:t>
      </w:r>
      <w:r w:rsidR="004C101F">
        <w:rPr>
          <w:rFonts w:cs="Times New Roman"/>
          <w:sz w:val="26"/>
          <w:szCs w:val="26"/>
        </w:rPr>
        <w:t>9</w:t>
      </w:r>
      <w:r w:rsidR="00CD533D" w:rsidRPr="00E37834">
        <w:rPr>
          <w:rFonts w:cs="Times New Roman"/>
          <w:sz w:val="26"/>
          <w:szCs w:val="26"/>
        </w:rPr>
        <w:t xml:space="preserve"> год, а также </w:t>
      </w:r>
      <w:r w:rsidR="00A111D2" w:rsidRPr="00E37834">
        <w:rPr>
          <w:rFonts w:cs="Times New Roman"/>
          <w:sz w:val="26"/>
          <w:szCs w:val="26"/>
        </w:rPr>
        <w:t xml:space="preserve">проверка отчетов об </w:t>
      </w:r>
      <w:r w:rsidR="009629DE" w:rsidRPr="00E37834">
        <w:rPr>
          <w:rFonts w:cs="Times New Roman"/>
          <w:sz w:val="26"/>
          <w:szCs w:val="26"/>
        </w:rPr>
        <w:t xml:space="preserve">исполнении бюджетов </w:t>
      </w:r>
      <w:r w:rsidR="00195866" w:rsidRPr="00E37834">
        <w:rPr>
          <w:rFonts w:cs="Times New Roman"/>
          <w:sz w:val="26"/>
          <w:szCs w:val="26"/>
        </w:rPr>
        <w:t xml:space="preserve">1 городского и </w:t>
      </w:r>
      <w:r w:rsidR="00A111D2" w:rsidRPr="00E37834">
        <w:rPr>
          <w:rFonts w:cs="Times New Roman"/>
          <w:sz w:val="26"/>
          <w:szCs w:val="26"/>
        </w:rPr>
        <w:t>8 сельских поселений.</w:t>
      </w:r>
    </w:p>
    <w:p w:rsidR="00A111D2" w:rsidRPr="00E37834" w:rsidRDefault="00A111D2" w:rsidP="00E37834">
      <w:pPr>
        <w:pStyle w:val="Standard"/>
        <w:ind w:left="60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ab/>
        <w:t>По результатам проверок и последующего анализа отчетов направлены в представительные органы муниципальных образований заключения на проекты решений с констатацией нарушений и внесением предложений.</w:t>
      </w:r>
    </w:p>
    <w:p w:rsidR="000D3376" w:rsidRPr="00E37834" w:rsidRDefault="00A111D2" w:rsidP="00E37834">
      <w:pPr>
        <w:pStyle w:val="Standard"/>
        <w:ind w:left="60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ab/>
        <w:t>В рамках осуществления контроля по результатам исполнения бюджета были подготовлены</w:t>
      </w:r>
      <w:r w:rsidR="000D3376" w:rsidRPr="00E37834">
        <w:rPr>
          <w:rFonts w:cs="Times New Roman"/>
          <w:sz w:val="26"/>
          <w:szCs w:val="26"/>
        </w:rPr>
        <w:t xml:space="preserve"> и пред</w:t>
      </w:r>
      <w:r w:rsidR="00C72339" w:rsidRPr="00E37834">
        <w:rPr>
          <w:rFonts w:cs="Times New Roman"/>
          <w:sz w:val="26"/>
          <w:szCs w:val="26"/>
        </w:rPr>
        <w:t>ставлены в Собрание депутатов, Главе муниципального района и Г</w:t>
      </w:r>
      <w:r w:rsidR="000D3376" w:rsidRPr="00E37834">
        <w:rPr>
          <w:rFonts w:cs="Times New Roman"/>
          <w:sz w:val="26"/>
          <w:szCs w:val="26"/>
        </w:rPr>
        <w:t>лаве администрации муниципального района заключения на отчеты об исполнении бюджета муниципального района за 1-й квартал, 1</w:t>
      </w:r>
      <w:r w:rsidR="00D96CEB">
        <w:rPr>
          <w:rFonts w:cs="Times New Roman"/>
          <w:sz w:val="26"/>
          <w:szCs w:val="26"/>
        </w:rPr>
        <w:t>-е полугодие и за 9 месяцев 20</w:t>
      </w:r>
      <w:r w:rsidR="004C101F">
        <w:rPr>
          <w:rFonts w:cs="Times New Roman"/>
          <w:sz w:val="26"/>
          <w:szCs w:val="26"/>
        </w:rPr>
        <w:t>20</w:t>
      </w:r>
      <w:r w:rsidR="000D3376" w:rsidRPr="00E37834">
        <w:rPr>
          <w:rFonts w:cs="Times New Roman"/>
          <w:sz w:val="26"/>
          <w:szCs w:val="26"/>
        </w:rPr>
        <w:t xml:space="preserve"> года.</w:t>
      </w:r>
    </w:p>
    <w:p w:rsidR="00934B47" w:rsidRPr="00E37834" w:rsidRDefault="00CD0269" w:rsidP="00E37834">
      <w:pPr>
        <w:pStyle w:val="Standard"/>
        <w:ind w:left="60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ab/>
        <w:t>Заключения по результатам экспертно-аналитических мероприятий рассматривались на заседаниях Собрания депутатов и публичных слушаниях.</w:t>
      </w:r>
    </w:p>
    <w:p w:rsidR="000D3376" w:rsidRPr="00E37834" w:rsidRDefault="000D3376" w:rsidP="00E37834">
      <w:pPr>
        <w:pStyle w:val="Standard"/>
        <w:ind w:left="60"/>
        <w:rPr>
          <w:rFonts w:cs="Times New Roman"/>
          <w:sz w:val="26"/>
          <w:szCs w:val="26"/>
        </w:rPr>
      </w:pPr>
    </w:p>
    <w:p w:rsidR="005C3746" w:rsidRPr="00E37834" w:rsidRDefault="000D3376" w:rsidP="00E37834">
      <w:pPr>
        <w:pStyle w:val="Standard"/>
        <w:ind w:left="60"/>
        <w:rPr>
          <w:rFonts w:cs="Times New Roman"/>
          <w:b/>
          <w:sz w:val="26"/>
          <w:szCs w:val="26"/>
        </w:rPr>
      </w:pPr>
      <w:r w:rsidRPr="00E37834">
        <w:rPr>
          <w:rFonts w:cs="Times New Roman"/>
          <w:b/>
          <w:sz w:val="26"/>
          <w:szCs w:val="26"/>
        </w:rPr>
        <w:tab/>
        <w:t>Контрольная деятельность.</w:t>
      </w:r>
    </w:p>
    <w:p w:rsidR="003D40B8" w:rsidRPr="00E37834" w:rsidRDefault="003D40B8" w:rsidP="00E37834">
      <w:pPr>
        <w:pStyle w:val="Standard"/>
        <w:ind w:left="60"/>
        <w:rPr>
          <w:rFonts w:cs="Times New Roman"/>
          <w:b/>
          <w:sz w:val="26"/>
          <w:szCs w:val="26"/>
        </w:rPr>
      </w:pPr>
    </w:p>
    <w:p w:rsidR="009B16A3" w:rsidRPr="00E37834" w:rsidRDefault="005C3746" w:rsidP="00E37834">
      <w:pPr>
        <w:pStyle w:val="Standard"/>
        <w:ind w:left="60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ab/>
        <w:t>Контрольная деятельность ко</w:t>
      </w:r>
      <w:r w:rsidR="00794DDA">
        <w:rPr>
          <w:rFonts w:cs="Times New Roman"/>
          <w:sz w:val="26"/>
          <w:szCs w:val="26"/>
        </w:rPr>
        <w:t>нтрольно-счетной комиссии в 20</w:t>
      </w:r>
      <w:r w:rsidR="004C101F">
        <w:rPr>
          <w:rFonts w:cs="Times New Roman"/>
          <w:sz w:val="26"/>
          <w:szCs w:val="26"/>
        </w:rPr>
        <w:t>20</w:t>
      </w:r>
      <w:r w:rsidRPr="00E37834">
        <w:rPr>
          <w:rFonts w:cs="Times New Roman"/>
          <w:sz w:val="26"/>
          <w:szCs w:val="26"/>
        </w:rPr>
        <w:t xml:space="preserve"> году осуществлялась в соответствии с годовым планом работы контрольно-счетной комиссии и строилась на принципах объективного отражения результатов контроля на основе сопоставления содержания проверенных фактов</w:t>
      </w:r>
      <w:r w:rsidR="00717ABB" w:rsidRPr="00E37834">
        <w:rPr>
          <w:rFonts w:cs="Times New Roman"/>
          <w:sz w:val="26"/>
          <w:szCs w:val="26"/>
        </w:rPr>
        <w:t xml:space="preserve"> с законами, основными положениями, инструкциями и распоряжениями руководящих органов, регулирующих проверяемую деятельность, гласности результатов контрольных мероприятий и данных по ним предложений посредством представления информации по каждой проверке в Собрание депутатов</w:t>
      </w:r>
      <w:r w:rsidR="00107476" w:rsidRPr="00E37834">
        <w:rPr>
          <w:rFonts w:cs="Times New Roman"/>
          <w:sz w:val="26"/>
          <w:szCs w:val="26"/>
        </w:rPr>
        <w:t>, Главе Красносельского муниципального района, Главе администрации Красно</w:t>
      </w:r>
      <w:r w:rsidR="001C2102">
        <w:rPr>
          <w:rFonts w:cs="Times New Roman"/>
          <w:sz w:val="26"/>
          <w:szCs w:val="26"/>
        </w:rPr>
        <w:t>сельского муниципального района, Главам сельских поселений.</w:t>
      </w:r>
    </w:p>
    <w:p w:rsidR="00491149" w:rsidRPr="00E37834" w:rsidRDefault="009B16A3" w:rsidP="00E37834">
      <w:pPr>
        <w:pStyle w:val="Standard"/>
        <w:ind w:left="60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tab/>
        <w:t xml:space="preserve">В соответствии с планом работы </w:t>
      </w:r>
      <w:r w:rsidR="001C75F3" w:rsidRPr="00E37834">
        <w:rPr>
          <w:rFonts w:cs="Times New Roman"/>
          <w:sz w:val="26"/>
          <w:szCs w:val="26"/>
        </w:rPr>
        <w:t>на 20</w:t>
      </w:r>
      <w:r w:rsidR="004C101F">
        <w:rPr>
          <w:rFonts w:cs="Times New Roman"/>
          <w:sz w:val="26"/>
          <w:szCs w:val="26"/>
        </w:rPr>
        <w:t>20</w:t>
      </w:r>
      <w:r w:rsidR="001C75F3" w:rsidRPr="00E37834">
        <w:rPr>
          <w:rFonts w:cs="Times New Roman"/>
          <w:sz w:val="26"/>
          <w:szCs w:val="26"/>
        </w:rPr>
        <w:t xml:space="preserve"> год</w:t>
      </w:r>
      <w:r w:rsidR="00322020" w:rsidRPr="00E37834">
        <w:rPr>
          <w:rFonts w:cs="Times New Roman"/>
          <w:sz w:val="26"/>
          <w:szCs w:val="26"/>
        </w:rPr>
        <w:t xml:space="preserve"> и внеплановыми проверками </w:t>
      </w:r>
      <w:r w:rsidR="00322020" w:rsidRPr="00454838">
        <w:rPr>
          <w:rFonts w:cs="Times New Roman"/>
          <w:sz w:val="26"/>
          <w:szCs w:val="26"/>
        </w:rPr>
        <w:t>проведено</w:t>
      </w:r>
      <w:r w:rsidR="00454838" w:rsidRPr="00454838">
        <w:rPr>
          <w:rFonts w:cs="Times New Roman"/>
          <w:sz w:val="26"/>
          <w:szCs w:val="26"/>
        </w:rPr>
        <w:t xml:space="preserve"> 10</w:t>
      </w:r>
      <w:r w:rsidR="00322020" w:rsidRPr="00E37834">
        <w:rPr>
          <w:rFonts w:cs="Times New Roman"/>
          <w:sz w:val="26"/>
          <w:szCs w:val="26"/>
        </w:rPr>
        <w:t xml:space="preserve"> контрольных мероприятий.</w:t>
      </w:r>
      <w:r w:rsidR="00A915BB" w:rsidRPr="00E37834">
        <w:rPr>
          <w:rFonts w:cs="Times New Roman"/>
          <w:sz w:val="26"/>
          <w:szCs w:val="26"/>
        </w:rPr>
        <w:t xml:space="preserve"> </w:t>
      </w:r>
    </w:p>
    <w:p w:rsidR="00482FB4" w:rsidRPr="00E37834" w:rsidRDefault="00491149" w:rsidP="00E37834">
      <w:pPr>
        <w:pStyle w:val="Standard"/>
        <w:ind w:left="60"/>
        <w:rPr>
          <w:rFonts w:cs="Times New Roman"/>
          <w:sz w:val="26"/>
          <w:szCs w:val="26"/>
        </w:rPr>
      </w:pPr>
      <w:r w:rsidRPr="00E37834">
        <w:rPr>
          <w:rFonts w:cs="Times New Roman"/>
          <w:sz w:val="26"/>
          <w:szCs w:val="26"/>
        </w:rPr>
        <w:lastRenderedPageBreak/>
        <w:tab/>
        <w:t>Объем проверенных средств</w:t>
      </w:r>
      <w:r w:rsidR="00DE6C98" w:rsidRPr="00E37834">
        <w:rPr>
          <w:rFonts w:cs="Times New Roman"/>
          <w:sz w:val="26"/>
          <w:szCs w:val="26"/>
        </w:rPr>
        <w:t>,</w:t>
      </w:r>
      <w:r w:rsidR="003B4B6C" w:rsidRPr="00E37834">
        <w:rPr>
          <w:rFonts w:cs="Times New Roman"/>
          <w:sz w:val="26"/>
          <w:szCs w:val="26"/>
        </w:rPr>
        <w:t xml:space="preserve"> всего: </w:t>
      </w:r>
      <w:r w:rsidR="003225F0">
        <w:rPr>
          <w:rFonts w:cs="Times New Roman"/>
          <w:sz w:val="26"/>
          <w:szCs w:val="26"/>
        </w:rPr>
        <w:t>448355</w:t>
      </w:r>
      <w:r w:rsidRPr="00E37834">
        <w:rPr>
          <w:rFonts w:cs="Times New Roman"/>
          <w:sz w:val="26"/>
          <w:szCs w:val="26"/>
        </w:rPr>
        <w:t xml:space="preserve"> тыс. рублей. </w:t>
      </w:r>
    </w:p>
    <w:p w:rsidR="005D156E" w:rsidRPr="00F35BD6" w:rsidRDefault="00D04A7B" w:rsidP="005D156E">
      <w:pPr>
        <w:pStyle w:val="Textbody"/>
        <w:tabs>
          <w:tab w:val="left" w:pos="709"/>
          <w:tab w:val="left" w:pos="993"/>
        </w:tabs>
        <w:autoSpaceDE w:val="0"/>
        <w:ind w:firstLine="0"/>
        <w:rPr>
          <w:b w:val="0"/>
          <w:color w:val="333333"/>
          <w:sz w:val="26"/>
          <w:szCs w:val="26"/>
        </w:rPr>
      </w:pPr>
      <w:r w:rsidRPr="00E37834">
        <w:rPr>
          <w:sz w:val="26"/>
          <w:szCs w:val="26"/>
        </w:rPr>
        <w:tab/>
      </w:r>
      <w:r w:rsidR="00070538">
        <w:rPr>
          <w:b w:val="0"/>
          <w:color w:val="333333"/>
          <w:sz w:val="26"/>
          <w:szCs w:val="26"/>
        </w:rPr>
        <w:t xml:space="preserve">В ходе плановой проверки </w:t>
      </w:r>
      <w:r w:rsidR="00F24F94">
        <w:rPr>
          <w:i/>
          <w:color w:val="333333"/>
          <w:sz w:val="26"/>
          <w:szCs w:val="26"/>
        </w:rPr>
        <w:t>бюджетной отчетности за 2019</w:t>
      </w:r>
      <w:r w:rsidR="00070538" w:rsidRPr="005D156E">
        <w:rPr>
          <w:i/>
          <w:color w:val="333333"/>
          <w:sz w:val="26"/>
          <w:szCs w:val="26"/>
        </w:rPr>
        <w:t xml:space="preserve"> год главного администратора бюджетных средств </w:t>
      </w:r>
      <w:r w:rsidR="00F24F94" w:rsidRPr="00F24F94">
        <w:rPr>
          <w:i/>
          <w:sz w:val="26"/>
          <w:szCs w:val="26"/>
        </w:rPr>
        <w:t>Отдела образования администрации</w:t>
      </w:r>
      <w:r w:rsidR="00F24F94">
        <w:rPr>
          <w:sz w:val="26"/>
          <w:szCs w:val="26"/>
        </w:rPr>
        <w:t xml:space="preserve"> </w:t>
      </w:r>
      <w:r w:rsidR="00070538" w:rsidRPr="005D156E">
        <w:rPr>
          <w:i/>
          <w:color w:val="333333"/>
          <w:sz w:val="26"/>
          <w:szCs w:val="26"/>
        </w:rPr>
        <w:t>Красносельского муниципального района</w:t>
      </w:r>
      <w:r w:rsidR="0040261B" w:rsidRPr="005D156E">
        <w:rPr>
          <w:i/>
          <w:color w:val="333333"/>
          <w:sz w:val="26"/>
          <w:szCs w:val="26"/>
        </w:rPr>
        <w:t>, установлено:</w:t>
      </w:r>
    </w:p>
    <w:p w:rsidR="009776A8" w:rsidRDefault="009776A8" w:rsidP="009776A8">
      <w:pPr>
        <w:pStyle w:val="Textbody"/>
        <w:tabs>
          <w:tab w:val="left" w:pos="709"/>
          <w:tab w:val="left" w:pos="993"/>
        </w:tabs>
        <w:autoSpaceDE w:val="0"/>
        <w:ind w:firstLine="0"/>
        <w:rPr>
          <w:b w:val="0"/>
          <w:color w:val="333333"/>
          <w:sz w:val="26"/>
          <w:szCs w:val="26"/>
        </w:rPr>
      </w:pPr>
      <w:r w:rsidRPr="00281ED8">
        <w:rPr>
          <w:b w:val="0"/>
          <w:color w:val="333333"/>
          <w:sz w:val="26"/>
          <w:szCs w:val="26"/>
        </w:rPr>
        <w:t>1.В наруше</w:t>
      </w:r>
      <w:r>
        <w:rPr>
          <w:b w:val="0"/>
          <w:color w:val="333333"/>
          <w:sz w:val="26"/>
          <w:szCs w:val="26"/>
        </w:rPr>
        <w:t>ние Порядка составления бюджетной отчетности</w:t>
      </w:r>
      <w:r w:rsidRPr="00281ED8">
        <w:rPr>
          <w:b w:val="0"/>
          <w:color w:val="333333"/>
          <w:sz w:val="26"/>
          <w:szCs w:val="26"/>
        </w:rPr>
        <w:t xml:space="preserve"> </w:t>
      </w:r>
      <w:r>
        <w:rPr>
          <w:b w:val="0"/>
          <w:color w:val="333333"/>
          <w:sz w:val="26"/>
          <w:szCs w:val="26"/>
        </w:rPr>
        <w:t>отсутствует часть форм бюджетной отчетности.</w:t>
      </w:r>
    </w:p>
    <w:p w:rsidR="009776A8" w:rsidRDefault="00AE2B3C" w:rsidP="005D156E">
      <w:pPr>
        <w:pStyle w:val="Textbody"/>
        <w:tabs>
          <w:tab w:val="left" w:pos="709"/>
          <w:tab w:val="left" w:pos="993"/>
        </w:tabs>
        <w:autoSpaceDE w:val="0"/>
        <w:ind w:firstLine="0"/>
        <w:rPr>
          <w:b w:val="0"/>
          <w:color w:val="333333"/>
          <w:sz w:val="26"/>
          <w:szCs w:val="26"/>
        </w:rPr>
      </w:pPr>
      <w:r>
        <w:rPr>
          <w:b w:val="0"/>
          <w:color w:val="333333"/>
          <w:sz w:val="26"/>
          <w:szCs w:val="26"/>
        </w:rPr>
        <w:t>2</w:t>
      </w:r>
      <w:r w:rsidR="005D156E" w:rsidRPr="005D156E">
        <w:rPr>
          <w:b w:val="0"/>
          <w:color w:val="333333"/>
          <w:sz w:val="26"/>
          <w:szCs w:val="26"/>
        </w:rPr>
        <w:t>.</w:t>
      </w:r>
      <w:r w:rsidR="0040261B" w:rsidRPr="005D156E">
        <w:rPr>
          <w:b w:val="0"/>
          <w:color w:val="333333"/>
          <w:sz w:val="26"/>
          <w:szCs w:val="26"/>
        </w:rPr>
        <w:t>Несоответствие некоторых форм бюджетной отчет</w:t>
      </w:r>
      <w:r w:rsidR="00C77949">
        <w:rPr>
          <w:b w:val="0"/>
          <w:color w:val="333333"/>
          <w:sz w:val="26"/>
          <w:szCs w:val="26"/>
        </w:rPr>
        <w:t>ности показателям главной книги</w:t>
      </w:r>
      <w:r w:rsidR="009776A8">
        <w:rPr>
          <w:b w:val="0"/>
          <w:color w:val="333333"/>
          <w:sz w:val="26"/>
          <w:szCs w:val="26"/>
        </w:rPr>
        <w:t>.</w:t>
      </w:r>
    </w:p>
    <w:p w:rsidR="005D156E" w:rsidRPr="005D156E" w:rsidRDefault="00AE2B3C" w:rsidP="005D156E">
      <w:pPr>
        <w:pStyle w:val="Textbody"/>
        <w:tabs>
          <w:tab w:val="left" w:pos="709"/>
          <w:tab w:val="left" w:pos="993"/>
        </w:tabs>
        <w:autoSpaceDE w:val="0"/>
        <w:ind w:firstLine="0"/>
        <w:rPr>
          <w:b w:val="0"/>
          <w:color w:val="333333"/>
          <w:sz w:val="26"/>
          <w:szCs w:val="26"/>
        </w:rPr>
      </w:pPr>
      <w:r>
        <w:rPr>
          <w:b w:val="0"/>
          <w:color w:val="333333"/>
          <w:sz w:val="26"/>
          <w:szCs w:val="26"/>
        </w:rPr>
        <w:t>3</w:t>
      </w:r>
      <w:r w:rsidR="005D156E" w:rsidRPr="005D156E">
        <w:rPr>
          <w:b w:val="0"/>
          <w:color w:val="333333"/>
          <w:sz w:val="26"/>
          <w:szCs w:val="26"/>
        </w:rPr>
        <w:t>.</w:t>
      </w:r>
      <w:r w:rsidR="009776A8">
        <w:rPr>
          <w:b w:val="0"/>
          <w:color w:val="333333"/>
          <w:sz w:val="26"/>
          <w:szCs w:val="26"/>
        </w:rPr>
        <w:t>Перед составлением годовой бюджетной отчетности не проведена инвентаризация</w:t>
      </w:r>
    </w:p>
    <w:p w:rsidR="005D156E" w:rsidRPr="005D156E" w:rsidRDefault="00AE2B3C" w:rsidP="005D156E">
      <w:pPr>
        <w:pStyle w:val="Textbody"/>
        <w:tabs>
          <w:tab w:val="left" w:pos="709"/>
          <w:tab w:val="left" w:pos="993"/>
        </w:tabs>
        <w:autoSpaceDE w:val="0"/>
        <w:ind w:firstLine="0"/>
        <w:rPr>
          <w:b w:val="0"/>
          <w:color w:val="333333"/>
          <w:sz w:val="26"/>
          <w:szCs w:val="26"/>
        </w:rPr>
      </w:pPr>
      <w:r>
        <w:rPr>
          <w:b w:val="0"/>
          <w:color w:val="333333"/>
          <w:sz w:val="26"/>
          <w:szCs w:val="26"/>
        </w:rPr>
        <w:t>4</w:t>
      </w:r>
      <w:r w:rsidR="005D156E" w:rsidRPr="005D156E">
        <w:rPr>
          <w:b w:val="0"/>
          <w:color w:val="333333"/>
          <w:sz w:val="26"/>
          <w:szCs w:val="26"/>
        </w:rPr>
        <w:t>.</w:t>
      </w:r>
      <w:r w:rsidR="0040261B" w:rsidRPr="005D156E">
        <w:rPr>
          <w:b w:val="0"/>
          <w:color w:val="333333"/>
          <w:sz w:val="26"/>
          <w:szCs w:val="26"/>
        </w:rPr>
        <w:t xml:space="preserve">В составе бюджетной отчетности не отражена просроченная дебиторская задолженность в сумме </w:t>
      </w:r>
      <w:r w:rsidR="00F24F94">
        <w:rPr>
          <w:b w:val="0"/>
          <w:color w:val="333333"/>
          <w:sz w:val="26"/>
          <w:szCs w:val="26"/>
        </w:rPr>
        <w:t>150,4</w:t>
      </w:r>
      <w:r w:rsidR="0040261B" w:rsidRPr="005D156E">
        <w:rPr>
          <w:b w:val="0"/>
          <w:color w:val="333333"/>
          <w:sz w:val="26"/>
          <w:szCs w:val="26"/>
        </w:rPr>
        <w:t xml:space="preserve"> тыс. рублей.</w:t>
      </w:r>
    </w:p>
    <w:p w:rsidR="005D156E" w:rsidRDefault="00AE2B3C" w:rsidP="005D156E">
      <w:pPr>
        <w:pStyle w:val="Textbody"/>
        <w:tabs>
          <w:tab w:val="left" w:pos="709"/>
          <w:tab w:val="left" w:pos="993"/>
        </w:tabs>
        <w:autoSpaceDE w:val="0"/>
        <w:ind w:firstLine="0"/>
        <w:rPr>
          <w:b w:val="0"/>
          <w:color w:val="333333"/>
          <w:sz w:val="26"/>
          <w:szCs w:val="26"/>
        </w:rPr>
      </w:pPr>
      <w:r>
        <w:rPr>
          <w:b w:val="0"/>
          <w:color w:val="333333"/>
          <w:sz w:val="26"/>
          <w:szCs w:val="26"/>
        </w:rPr>
        <w:t>5</w:t>
      </w:r>
      <w:r w:rsidR="005D156E" w:rsidRPr="005D156E">
        <w:rPr>
          <w:b w:val="0"/>
          <w:color w:val="333333"/>
          <w:sz w:val="26"/>
          <w:szCs w:val="26"/>
        </w:rPr>
        <w:t>.Не соответствие отдельных показателей форм</w:t>
      </w:r>
      <w:r w:rsidR="00C77949">
        <w:rPr>
          <w:b w:val="0"/>
          <w:color w:val="333333"/>
          <w:sz w:val="26"/>
          <w:szCs w:val="26"/>
        </w:rPr>
        <w:t xml:space="preserve"> бюджетной отчетности №№ 0503130</w:t>
      </w:r>
      <w:r w:rsidR="005D156E" w:rsidRPr="005D156E">
        <w:rPr>
          <w:b w:val="0"/>
          <w:color w:val="333333"/>
          <w:sz w:val="26"/>
          <w:szCs w:val="26"/>
        </w:rPr>
        <w:t xml:space="preserve"> и 0503128. </w:t>
      </w:r>
    </w:p>
    <w:p w:rsidR="00026183" w:rsidRDefault="005D156E" w:rsidP="005D156E">
      <w:pPr>
        <w:pStyle w:val="Textbody"/>
        <w:tabs>
          <w:tab w:val="left" w:pos="709"/>
          <w:tab w:val="left" w:pos="993"/>
        </w:tabs>
        <w:autoSpaceDE w:val="0"/>
        <w:ind w:firstLine="0"/>
        <w:rPr>
          <w:b w:val="0"/>
          <w:color w:val="333333"/>
          <w:sz w:val="26"/>
          <w:szCs w:val="26"/>
        </w:rPr>
      </w:pPr>
      <w:r w:rsidRPr="001C2102">
        <w:rPr>
          <w:b w:val="0"/>
          <w:color w:val="333333"/>
          <w:sz w:val="26"/>
          <w:szCs w:val="26"/>
        </w:rPr>
        <w:tab/>
        <w:t>Согласно поступившей в контрольно-счетную комиссию информации о результатах рассмотрения представления предложения комиссии по устранению отмеченных нарушений и недостатков приняты к исполнению.</w:t>
      </w:r>
    </w:p>
    <w:p w:rsidR="005D156E" w:rsidRPr="001C2102" w:rsidRDefault="00026183" w:rsidP="005D156E">
      <w:pPr>
        <w:pStyle w:val="Textbody"/>
        <w:tabs>
          <w:tab w:val="left" w:pos="709"/>
          <w:tab w:val="left" w:pos="993"/>
        </w:tabs>
        <w:autoSpaceDE w:val="0"/>
        <w:ind w:firstLine="0"/>
        <w:rPr>
          <w:b w:val="0"/>
          <w:color w:val="333333"/>
          <w:sz w:val="26"/>
          <w:szCs w:val="26"/>
        </w:rPr>
      </w:pPr>
      <w:r>
        <w:rPr>
          <w:b w:val="0"/>
          <w:color w:val="333333"/>
          <w:sz w:val="26"/>
          <w:szCs w:val="26"/>
        </w:rPr>
        <w:tab/>
        <w:t>В сентябре 2020 года проведена инвентаризация. Форма бюджетной отчетности  №0503128 приведена в соответствие с инструкцией. Устранены нарушения при ведении забалансового учета.</w:t>
      </w:r>
      <w:r w:rsidR="009E1509">
        <w:rPr>
          <w:b w:val="0"/>
          <w:color w:val="333333"/>
          <w:sz w:val="26"/>
          <w:szCs w:val="26"/>
        </w:rPr>
        <w:t xml:space="preserve"> </w:t>
      </w:r>
      <w:r>
        <w:rPr>
          <w:b w:val="0"/>
          <w:color w:val="333333"/>
          <w:sz w:val="26"/>
          <w:szCs w:val="26"/>
        </w:rPr>
        <w:t xml:space="preserve"> </w:t>
      </w:r>
      <w:r w:rsidR="005D156E" w:rsidRPr="001C2102">
        <w:rPr>
          <w:b w:val="0"/>
          <w:color w:val="333333"/>
          <w:sz w:val="26"/>
          <w:szCs w:val="26"/>
        </w:rPr>
        <w:t xml:space="preserve"> </w:t>
      </w:r>
    </w:p>
    <w:p w:rsidR="005D156E" w:rsidRPr="009776A8" w:rsidRDefault="00281ED8" w:rsidP="009776A8">
      <w:pPr>
        <w:pStyle w:val="Standard"/>
        <w:rPr>
          <w:rFonts w:cs="Times New Roman"/>
          <w:b/>
          <w:sz w:val="26"/>
          <w:szCs w:val="26"/>
        </w:rPr>
      </w:pPr>
      <w:r>
        <w:rPr>
          <w:color w:val="333333"/>
          <w:sz w:val="26"/>
          <w:szCs w:val="26"/>
        </w:rPr>
        <w:tab/>
      </w:r>
      <w:r w:rsidR="005D156E">
        <w:rPr>
          <w:color w:val="333333"/>
          <w:sz w:val="26"/>
          <w:szCs w:val="26"/>
        </w:rPr>
        <w:t xml:space="preserve">В ходе плановой проверки </w:t>
      </w:r>
      <w:r w:rsidR="009776A8" w:rsidRPr="009776A8">
        <w:rPr>
          <w:b/>
          <w:i/>
          <w:color w:val="333333"/>
          <w:sz w:val="26"/>
          <w:szCs w:val="26"/>
        </w:rPr>
        <w:t>бюджетной отчетности за 2019</w:t>
      </w:r>
      <w:r w:rsidR="005D156E" w:rsidRPr="009776A8">
        <w:rPr>
          <w:b/>
          <w:i/>
          <w:color w:val="333333"/>
          <w:sz w:val="26"/>
          <w:szCs w:val="26"/>
        </w:rPr>
        <w:t xml:space="preserve"> год </w:t>
      </w:r>
      <w:r w:rsidR="001C2102">
        <w:rPr>
          <w:rFonts w:cs="Times New Roman"/>
          <w:b/>
          <w:i/>
          <w:sz w:val="26"/>
          <w:szCs w:val="26"/>
        </w:rPr>
        <w:t>а</w:t>
      </w:r>
      <w:r w:rsidR="009776A8" w:rsidRPr="009776A8">
        <w:rPr>
          <w:rFonts w:cs="Times New Roman"/>
          <w:b/>
          <w:i/>
          <w:sz w:val="26"/>
          <w:szCs w:val="26"/>
        </w:rPr>
        <w:t>дминистрации Прискоковского сельского поселения Красносельского муниципального района</w:t>
      </w:r>
      <w:r w:rsidR="009776A8" w:rsidRPr="009776A8">
        <w:rPr>
          <w:rFonts w:cs="Times New Roman"/>
          <w:b/>
          <w:sz w:val="26"/>
          <w:szCs w:val="26"/>
        </w:rPr>
        <w:t>,</w:t>
      </w:r>
      <w:r w:rsidR="009776A8">
        <w:rPr>
          <w:rFonts w:cs="Times New Roman"/>
          <w:b/>
          <w:sz w:val="26"/>
          <w:szCs w:val="26"/>
        </w:rPr>
        <w:t xml:space="preserve"> </w:t>
      </w:r>
      <w:r w:rsidR="005D156E" w:rsidRPr="009776A8">
        <w:rPr>
          <w:b/>
          <w:i/>
          <w:color w:val="333333"/>
          <w:sz w:val="26"/>
          <w:szCs w:val="26"/>
        </w:rPr>
        <w:t>установлено:</w:t>
      </w:r>
    </w:p>
    <w:p w:rsidR="00281ED8" w:rsidRDefault="00281ED8" w:rsidP="005D156E">
      <w:pPr>
        <w:pStyle w:val="Textbody"/>
        <w:tabs>
          <w:tab w:val="left" w:pos="709"/>
          <w:tab w:val="left" w:pos="993"/>
        </w:tabs>
        <w:autoSpaceDE w:val="0"/>
        <w:ind w:firstLine="0"/>
        <w:rPr>
          <w:b w:val="0"/>
          <w:color w:val="333333"/>
          <w:sz w:val="26"/>
          <w:szCs w:val="26"/>
        </w:rPr>
      </w:pPr>
      <w:r w:rsidRPr="00281ED8">
        <w:rPr>
          <w:b w:val="0"/>
          <w:color w:val="333333"/>
          <w:sz w:val="26"/>
          <w:szCs w:val="26"/>
        </w:rPr>
        <w:t>1.</w:t>
      </w:r>
      <w:r w:rsidR="00AE2B3C" w:rsidRPr="00AE2B3C">
        <w:rPr>
          <w:b w:val="0"/>
          <w:color w:val="333333"/>
          <w:sz w:val="26"/>
          <w:szCs w:val="26"/>
        </w:rPr>
        <w:t xml:space="preserve"> </w:t>
      </w:r>
      <w:r w:rsidR="00AE2B3C" w:rsidRPr="005D156E">
        <w:rPr>
          <w:b w:val="0"/>
          <w:color w:val="333333"/>
          <w:sz w:val="26"/>
          <w:szCs w:val="26"/>
        </w:rPr>
        <w:t>Не соответствие отдельных показателей форм</w:t>
      </w:r>
      <w:r w:rsidR="00AE2B3C">
        <w:rPr>
          <w:b w:val="0"/>
          <w:color w:val="333333"/>
          <w:sz w:val="26"/>
          <w:szCs w:val="26"/>
        </w:rPr>
        <w:t xml:space="preserve"> бюджетной отчетности №№ 0503121</w:t>
      </w:r>
      <w:r w:rsidR="00AE2B3C" w:rsidRPr="005D156E">
        <w:rPr>
          <w:b w:val="0"/>
          <w:color w:val="333333"/>
          <w:sz w:val="26"/>
          <w:szCs w:val="26"/>
        </w:rPr>
        <w:t xml:space="preserve"> и 0503128</w:t>
      </w:r>
      <w:r w:rsidR="00AE2B3C">
        <w:rPr>
          <w:b w:val="0"/>
          <w:color w:val="333333"/>
          <w:sz w:val="26"/>
          <w:szCs w:val="26"/>
        </w:rPr>
        <w:t xml:space="preserve"> показателям Главной книги</w:t>
      </w:r>
      <w:r w:rsidR="00AE2B3C" w:rsidRPr="005D156E">
        <w:rPr>
          <w:b w:val="0"/>
          <w:color w:val="333333"/>
          <w:sz w:val="26"/>
          <w:szCs w:val="26"/>
        </w:rPr>
        <w:t>.</w:t>
      </w:r>
    </w:p>
    <w:p w:rsidR="00281ED8" w:rsidRDefault="00281ED8" w:rsidP="005D156E">
      <w:pPr>
        <w:pStyle w:val="Textbody"/>
        <w:tabs>
          <w:tab w:val="left" w:pos="709"/>
          <w:tab w:val="left" w:pos="993"/>
        </w:tabs>
        <w:autoSpaceDE w:val="0"/>
        <w:ind w:firstLine="0"/>
        <w:rPr>
          <w:b w:val="0"/>
          <w:color w:val="333333"/>
          <w:sz w:val="26"/>
          <w:szCs w:val="26"/>
        </w:rPr>
      </w:pPr>
      <w:r>
        <w:rPr>
          <w:b w:val="0"/>
          <w:color w:val="333333"/>
          <w:sz w:val="26"/>
          <w:szCs w:val="26"/>
        </w:rPr>
        <w:t>2.Перед составлением годовой бюджетной отчетности инвентаризация</w:t>
      </w:r>
      <w:r w:rsidR="00EF41C7" w:rsidRPr="00EF41C7">
        <w:rPr>
          <w:b w:val="0"/>
          <w:color w:val="333333"/>
          <w:sz w:val="26"/>
          <w:szCs w:val="26"/>
        </w:rPr>
        <w:t xml:space="preserve"> </w:t>
      </w:r>
      <w:r w:rsidR="00EF41C7">
        <w:rPr>
          <w:b w:val="0"/>
          <w:color w:val="333333"/>
          <w:sz w:val="26"/>
          <w:szCs w:val="26"/>
        </w:rPr>
        <w:t>проведена не в полном объеме</w:t>
      </w:r>
      <w:r>
        <w:rPr>
          <w:b w:val="0"/>
          <w:color w:val="333333"/>
          <w:sz w:val="26"/>
          <w:szCs w:val="26"/>
        </w:rPr>
        <w:t>.</w:t>
      </w:r>
    </w:p>
    <w:p w:rsidR="00EF41C7" w:rsidRDefault="00281ED8" w:rsidP="00EF41C7">
      <w:pPr>
        <w:pStyle w:val="Standard"/>
        <w:rPr>
          <w:rFonts w:cs="Times New Roman"/>
          <w:sz w:val="26"/>
          <w:szCs w:val="26"/>
        </w:rPr>
      </w:pPr>
      <w:r>
        <w:rPr>
          <w:color w:val="333333"/>
          <w:sz w:val="26"/>
          <w:szCs w:val="26"/>
        </w:rPr>
        <w:t>3.</w:t>
      </w:r>
      <w:r w:rsidR="00EF41C7" w:rsidRPr="00EF41C7">
        <w:rPr>
          <w:rFonts w:cs="Times New Roman"/>
          <w:sz w:val="26"/>
          <w:szCs w:val="26"/>
        </w:rPr>
        <w:t xml:space="preserve"> </w:t>
      </w:r>
      <w:r w:rsidR="00AE2B3C">
        <w:rPr>
          <w:rFonts w:cs="Times New Roman"/>
          <w:sz w:val="26"/>
          <w:szCs w:val="26"/>
        </w:rPr>
        <w:t>При проверке формы 0503117 «Отчет об исполнении бюджета» установлено несоответствие наименования отдельных показателей кодам расхода по бюджетной классификации.</w:t>
      </w:r>
    </w:p>
    <w:p w:rsidR="00EF41C7" w:rsidRDefault="00EF41C7" w:rsidP="00EF41C7">
      <w:pPr>
        <w:pStyle w:val="Standard"/>
        <w:rPr>
          <w:rFonts w:cs="Times New Roman"/>
          <w:sz w:val="26"/>
          <w:szCs w:val="26"/>
        </w:rPr>
      </w:pPr>
      <w:r w:rsidRPr="00AE2B3C">
        <w:rPr>
          <w:color w:val="333333"/>
          <w:sz w:val="26"/>
          <w:szCs w:val="26"/>
        </w:rPr>
        <w:t>4.</w:t>
      </w:r>
      <w:r w:rsidRPr="00EF41C7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Главная книга ф.0504072 сформирована не в полном объеме: не отражены операции по кассовому исполнению бюджета, по принятым обязательствам, по бюджетным ассигнованиям.</w:t>
      </w:r>
    </w:p>
    <w:p w:rsidR="006C7120" w:rsidRPr="006C7120" w:rsidRDefault="006C7120" w:rsidP="00EF41C7"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Pr="006C7120">
        <w:rPr>
          <w:color w:val="333333"/>
          <w:sz w:val="26"/>
          <w:szCs w:val="26"/>
        </w:rPr>
        <w:t>Согласно поступившей в контрольно-счетную комиссию информации о результатах рассмотрения представления предложения комиссии по устранению отмеченных нарушений и недостатков приняты к исполнению.</w:t>
      </w:r>
    </w:p>
    <w:p w:rsidR="00281ED8" w:rsidRDefault="006C7120" w:rsidP="005D156E">
      <w:pPr>
        <w:pStyle w:val="Textbody"/>
        <w:tabs>
          <w:tab w:val="left" w:pos="709"/>
          <w:tab w:val="left" w:pos="993"/>
        </w:tabs>
        <w:autoSpaceDE w:val="0"/>
        <w:ind w:firstLine="0"/>
        <w:rPr>
          <w:b w:val="0"/>
          <w:color w:val="333333"/>
          <w:sz w:val="26"/>
          <w:szCs w:val="26"/>
        </w:rPr>
      </w:pPr>
      <w:r>
        <w:rPr>
          <w:b w:val="0"/>
          <w:color w:val="333333"/>
          <w:sz w:val="26"/>
          <w:szCs w:val="26"/>
        </w:rPr>
        <w:tab/>
        <w:t>Проведена инвентаризация имущества казны. Устранены нарушения, допущенные при ведении Главной книги. Устранены нарушения в расчетах с ООО «Землеустроитель». Внесены дополнения в Учетную политику учреждения.</w:t>
      </w:r>
    </w:p>
    <w:p w:rsidR="00637858" w:rsidRPr="00F35BD6" w:rsidRDefault="00F35BD6" w:rsidP="00F35BD6">
      <w:pPr>
        <w:pStyle w:val="Standard"/>
        <w:rPr>
          <w:b/>
          <w:color w:val="333333"/>
          <w:sz w:val="26"/>
          <w:szCs w:val="26"/>
        </w:rPr>
      </w:pPr>
      <w:r>
        <w:rPr>
          <w:rFonts w:cs="Times New Roman"/>
        </w:rPr>
        <w:tab/>
      </w:r>
      <w:r w:rsidR="00637858">
        <w:rPr>
          <w:color w:val="333333"/>
          <w:sz w:val="26"/>
          <w:szCs w:val="26"/>
        </w:rPr>
        <w:t xml:space="preserve">В ходе плановой проверки </w:t>
      </w:r>
      <w:r w:rsidR="002A2AE4">
        <w:rPr>
          <w:i/>
          <w:color w:val="333333"/>
          <w:sz w:val="26"/>
          <w:szCs w:val="26"/>
        </w:rPr>
        <w:t>бюджетной отчетности за 2019</w:t>
      </w:r>
      <w:r w:rsidR="00637858" w:rsidRPr="005D156E">
        <w:rPr>
          <w:i/>
          <w:color w:val="333333"/>
          <w:sz w:val="26"/>
          <w:szCs w:val="26"/>
        </w:rPr>
        <w:t xml:space="preserve"> год </w:t>
      </w:r>
      <w:r w:rsidR="00FF1D36">
        <w:rPr>
          <w:i/>
          <w:color w:val="333333"/>
          <w:sz w:val="26"/>
          <w:szCs w:val="26"/>
        </w:rPr>
        <w:t>администрации Гридинского</w:t>
      </w:r>
      <w:r w:rsidR="00637858">
        <w:rPr>
          <w:i/>
          <w:color w:val="333333"/>
          <w:sz w:val="26"/>
          <w:szCs w:val="26"/>
        </w:rPr>
        <w:t xml:space="preserve"> сельского поселения </w:t>
      </w:r>
      <w:r w:rsidR="00637858" w:rsidRPr="005D156E">
        <w:rPr>
          <w:i/>
          <w:color w:val="333333"/>
          <w:sz w:val="26"/>
          <w:szCs w:val="26"/>
        </w:rPr>
        <w:t>Красносельского муниципального района, установлено:</w:t>
      </w:r>
    </w:p>
    <w:p w:rsidR="00637858" w:rsidRDefault="00637858" w:rsidP="00637858">
      <w:pPr>
        <w:pStyle w:val="Textbody"/>
        <w:tabs>
          <w:tab w:val="left" w:pos="709"/>
          <w:tab w:val="left" w:pos="993"/>
        </w:tabs>
        <w:autoSpaceDE w:val="0"/>
        <w:ind w:firstLine="0"/>
        <w:rPr>
          <w:b w:val="0"/>
          <w:color w:val="333333"/>
          <w:sz w:val="26"/>
          <w:szCs w:val="26"/>
        </w:rPr>
      </w:pPr>
      <w:r w:rsidRPr="00637858">
        <w:rPr>
          <w:b w:val="0"/>
          <w:color w:val="333333"/>
          <w:sz w:val="26"/>
          <w:szCs w:val="26"/>
        </w:rPr>
        <w:t>1.</w:t>
      </w:r>
      <w:r>
        <w:rPr>
          <w:b w:val="0"/>
          <w:color w:val="333333"/>
          <w:sz w:val="26"/>
          <w:szCs w:val="26"/>
        </w:rPr>
        <w:t xml:space="preserve"> В нарушение ст. 2</w:t>
      </w:r>
      <w:r w:rsidR="00150289">
        <w:rPr>
          <w:b w:val="0"/>
          <w:color w:val="333333"/>
          <w:sz w:val="26"/>
          <w:szCs w:val="26"/>
        </w:rPr>
        <w:t xml:space="preserve">21 Бюджетного кодекса РФ Администрацией поселения не </w:t>
      </w:r>
      <w:r w:rsidR="007C5AE8">
        <w:rPr>
          <w:b w:val="0"/>
          <w:color w:val="333333"/>
          <w:sz w:val="26"/>
          <w:szCs w:val="26"/>
        </w:rPr>
        <w:t>вносятся изменения в</w:t>
      </w:r>
      <w:r w:rsidR="00150289">
        <w:rPr>
          <w:b w:val="0"/>
          <w:color w:val="333333"/>
          <w:sz w:val="26"/>
          <w:szCs w:val="26"/>
        </w:rPr>
        <w:t xml:space="preserve"> Бюджетн</w:t>
      </w:r>
      <w:r w:rsidR="007C5AE8">
        <w:rPr>
          <w:b w:val="0"/>
          <w:color w:val="333333"/>
          <w:sz w:val="26"/>
          <w:szCs w:val="26"/>
        </w:rPr>
        <w:t>ую</w:t>
      </w:r>
      <w:r w:rsidR="00150289">
        <w:rPr>
          <w:b w:val="0"/>
          <w:color w:val="333333"/>
          <w:sz w:val="26"/>
          <w:szCs w:val="26"/>
        </w:rPr>
        <w:t xml:space="preserve"> смет</w:t>
      </w:r>
      <w:r w:rsidR="007C5AE8">
        <w:rPr>
          <w:b w:val="0"/>
          <w:color w:val="333333"/>
          <w:sz w:val="26"/>
          <w:szCs w:val="26"/>
        </w:rPr>
        <w:t>у</w:t>
      </w:r>
      <w:r w:rsidR="00150289">
        <w:rPr>
          <w:b w:val="0"/>
          <w:color w:val="333333"/>
          <w:sz w:val="26"/>
          <w:szCs w:val="26"/>
        </w:rPr>
        <w:t>.</w:t>
      </w:r>
    </w:p>
    <w:p w:rsidR="00DD4A50" w:rsidRDefault="00150289" w:rsidP="00637858">
      <w:pPr>
        <w:pStyle w:val="Textbody"/>
        <w:tabs>
          <w:tab w:val="left" w:pos="709"/>
          <w:tab w:val="left" w:pos="993"/>
        </w:tabs>
        <w:autoSpaceDE w:val="0"/>
        <w:ind w:firstLine="0"/>
        <w:rPr>
          <w:b w:val="0"/>
          <w:color w:val="333333"/>
          <w:sz w:val="26"/>
          <w:szCs w:val="26"/>
        </w:rPr>
      </w:pPr>
      <w:r>
        <w:rPr>
          <w:b w:val="0"/>
          <w:color w:val="333333"/>
          <w:sz w:val="26"/>
          <w:szCs w:val="26"/>
        </w:rPr>
        <w:t xml:space="preserve">2. </w:t>
      </w:r>
      <w:r w:rsidR="00DD4A50">
        <w:rPr>
          <w:b w:val="0"/>
          <w:color w:val="333333"/>
          <w:sz w:val="26"/>
          <w:szCs w:val="26"/>
        </w:rPr>
        <w:t xml:space="preserve">Показатели форм бюджетной отчетности 0503128 не </w:t>
      </w:r>
      <w:r w:rsidR="007C5AE8">
        <w:rPr>
          <w:b w:val="0"/>
          <w:color w:val="333333"/>
          <w:sz w:val="26"/>
          <w:szCs w:val="26"/>
        </w:rPr>
        <w:t>подтверждены</w:t>
      </w:r>
      <w:r w:rsidR="00DD4A50">
        <w:rPr>
          <w:b w:val="0"/>
          <w:color w:val="333333"/>
          <w:sz w:val="26"/>
          <w:szCs w:val="26"/>
        </w:rPr>
        <w:t xml:space="preserve"> показателям</w:t>
      </w:r>
      <w:r w:rsidR="007C5AE8">
        <w:rPr>
          <w:b w:val="0"/>
          <w:color w:val="333333"/>
          <w:sz w:val="26"/>
          <w:szCs w:val="26"/>
        </w:rPr>
        <w:t>и</w:t>
      </w:r>
      <w:r w:rsidR="00DD4A50">
        <w:rPr>
          <w:b w:val="0"/>
          <w:color w:val="333333"/>
          <w:sz w:val="26"/>
          <w:szCs w:val="26"/>
        </w:rPr>
        <w:t xml:space="preserve"> </w:t>
      </w:r>
      <w:r w:rsidR="007C5AE8">
        <w:rPr>
          <w:b w:val="0"/>
          <w:color w:val="333333"/>
          <w:sz w:val="26"/>
          <w:szCs w:val="26"/>
        </w:rPr>
        <w:t>Г</w:t>
      </w:r>
      <w:r w:rsidR="00DD4A50">
        <w:rPr>
          <w:b w:val="0"/>
          <w:color w:val="333333"/>
          <w:sz w:val="26"/>
          <w:szCs w:val="26"/>
        </w:rPr>
        <w:t>лавной книги.</w:t>
      </w:r>
    </w:p>
    <w:p w:rsidR="007C5AE8" w:rsidRDefault="00E96B50" w:rsidP="007C5AE8">
      <w:pPr>
        <w:pStyle w:val="Textbody"/>
        <w:tabs>
          <w:tab w:val="left" w:pos="709"/>
          <w:tab w:val="left" w:pos="993"/>
        </w:tabs>
        <w:autoSpaceDE w:val="0"/>
        <w:ind w:firstLine="0"/>
        <w:rPr>
          <w:b w:val="0"/>
          <w:color w:val="333333"/>
          <w:sz w:val="26"/>
          <w:szCs w:val="26"/>
        </w:rPr>
      </w:pPr>
      <w:r>
        <w:rPr>
          <w:b w:val="0"/>
          <w:color w:val="333333"/>
          <w:sz w:val="26"/>
          <w:szCs w:val="26"/>
        </w:rPr>
        <w:t>3</w:t>
      </w:r>
      <w:r w:rsidR="00DD4A50">
        <w:rPr>
          <w:b w:val="0"/>
          <w:color w:val="333333"/>
          <w:sz w:val="26"/>
          <w:szCs w:val="26"/>
        </w:rPr>
        <w:t>.</w:t>
      </w:r>
      <w:r>
        <w:rPr>
          <w:b w:val="0"/>
          <w:color w:val="333333"/>
          <w:sz w:val="26"/>
          <w:szCs w:val="26"/>
        </w:rPr>
        <w:t xml:space="preserve"> </w:t>
      </w:r>
      <w:r w:rsidR="007C5AE8" w:rsidRPr="005D156E">
        <w:rPr>
          <w:b w:val="0"/>
          <w:color w:val="333333"/>
          <w:sz w:val="26"/>
          <w:szCs w:val="26"/>
        </w:rPr>
        <w:t xml:space="preserve">В составе бюджетной отчетности не отражена просроченная дебиторская задолженность в сумме </w:t>
      </w:r>
      <w:r w:rsidR="007C5AE8">
        <w:rPr>
          <w:b w:val="0"/>
          <w:color w:val="333333"/>
          <w:sz w:val="26"/>
          <w:szCs w:val="26"/>
        </w:rPr>
        <w:t>22,0</w:t>
      </w:r>
      <w:r w:rsidR="007C5AE8" w:rsidRPr="005D156E">
        <w:rPr>
          <w:b w:val="0"/>
          <w:color w:val="333333"/>
          <w:sz w:val="26"/>
          <w:szCs w:val="26"/>
        </w:rPr>
        <w:t xml:space="preserve"> тыс. рублей.</w:t>
      </w:r>
    </w:p>
    <w:p w:rsidR="007C5AE8" w:rsidRDefault="00E96B50" w:rsidP="007C5AE8">
      <w:pPr>
        <w:pStyle w:val="Textbody"/>
        <w:tabs>
          <w:tab w:val="left" w:pos="709"/>
          <w:tab w:val="left" w:pos="993"/>
        </w:tabs>
        <w:autoSpaceDE w:val="0"/>
        <w:ind w:firstLine="0"/>
        <w:rPr>
          <w:b w:val="0"/>
          <w:color w:val="333333"/>
          <w:sz w:val="26"/>
          <w:szCs w:val="26"/>
        </w:rPr>
      </w:pPr>
      <w:r>
        <w:rPr>
          <w:b w:val="0"/>
          <w:color w:val="333333"/>
          <w:sz w:val="26"/>
          <w:szCs w:val="26"/>
        </w:rPr>
        <w:lastRenderedPageBreak/>
        <w:t>4</w:t>
      </w:r>
      <w:r w:rsidR="007C5AE8">
        <w:rPr>
          <w:b w:val="0"/>
          <w:color w:val="333333"/>
          <w:sz w:val="26"/>
          <w:szCs w:val="26"/>
        </w:rPr>
        <w:t xml:space="preserve">.Просроченная кредиторская задолженность в сумме 82,5 тыс. рублей по мерам </w:t>
      </w:r>
      <w:r>
        <w:rPr>
          <w:b w:val="0"/>
          <w:color w:val="333333"/>
          <w:sz w:val="26"/>
          <w:szCs w:val="26"/>
        </w:rPr>
        <w:t>социальной поддержки населения перед МУП «Газовые котельные» необоснованно числится по подразделу 0503 «Благоустройство».</w:t>
      </w:r>
    </w:p>
    <w:p w:rsidR="00E96B50" w:rsidRDefault="00E96B50" w:rsidP="007C5AE8">
      <w:pPr>
        <w:pStyle w:val="Textbody"/>
        <w:tabs>
          <w:tab w:val="left" w:pos="709"/>
          <w:tab w:val="left" w:pos="993"/>
        </w:tabs>
        <w:autoSpaceDE w:val="0"/>
        <w:ind w:firstLine="0"/>
        <w:rPr>
          <w:b w:val="0"/>
          <w:color w:val="333333"/>
          <w:sz w:val="26"/>
          <w:szCs w:val="26"/>
        </w:rPr>
      </w:pPr>
      <w:r>
        <w:rPr>
          <w:b w:val="0"/>
          <w:color w:val="333333"/>
          <w:sz w:val="26"/>
          <w:szCs w:val="26"/>
        </w:rPr>
        <w:t>5.В нарушение трудового законодательства материально-ответственными лицами в учреждении являются работники, не состоящие в штате.</w:t>
      </w:r>
    </w:p>
    <w:p w:rsidR="00E96B50" w:rsidRPr="005D156E" w:rsidRDefault="00E96B50" w:rsidP="007C5AE8">
      <w:pPr>
        <w:pStyle w:val="Textbody"/>
        <w:tabs>
          <w:tab w:val="left" w:pos="709"/>
          <w:tab w:val="left" w:pos="993"/>
        </w:tabs>
        <w:autoSpaceDE w:val="0"/>
        <w:ind w:firstLine="0"/>
        <w:rPr>
          <w:b w:val="0"/>
          <w:color w:val="333333"/>
          <w:sz w:val="26"/>
          <w:szCs w:val="26"/>
        </w:rPr>
      </w:pPr>
      <w:r>
        <w:rPr>
          <w:b w:val="0"/>
          <w:color w:val="333333"/>
          <w:sz w:val="26"/>
          <w:szCs w:val="26"/>
        </w:rPr>
        <w:tab/>
      </w:r>
      <w:r w:rsidRPr="000556E0">
        <w:rPr>
          <w:b w:val="0"/>
          <w:color w:val="333333"/>
          <w:sz w:val="26"/>
          <w:szCs w:val="26"/>
        </w:rPr>
        <w:t>Согласно поступившей в контрольно-счетную комиссию информации о результатах рассмотрения представления предложения комиссии по устранению отмеченных нарушений и н</w:t>
      </w:r>
      <w:r>
        <w:rPr>
          <w:b w:val="0"/>
          <w:color w:val="333333"/>
          <w:sz w:val="26"/>
          <w:szCs w:val="26"/>
        </w:rPr>
        <w:t>едостатков приняты к исполнению, частично исполнены.</w:t>
      </w:r>
    </w:p>
    <w:p w:rsidR="001C2102" w:rsidRDefault="00F35BD6" w:rsidP="001C2102">
      <w:pPr>
        <w:pStyle w:val="Textbody"/>
        <w:tabs>
          <w:tab w:val="left" w:pos="709"/>
          <w:tab w:val="left" w:pos="993"/>
        </w:tabs>
        <w:autoSpaceDE w:val="0"/>
        <w:ind w:firstLine="0"/>
        <w:rPr>
          <w:color w:val="333333"/>
          <w:sz w:val="26"/>
          <w:szCs w:val="26"/>
        </w:rPr>
      </w:pPr>
      <w:r>
        <w:rPr>
          <w:b w:val="0"/>
          <w:color w:val="333333"/>
          <w:sz w:val="26"/>
          <w:szCs w:val="26"/>
        </w:rPr>
        <w:tab/>
      </w:r>
      <w:r w:rsidR="00577DEF">
        <w:rPr>
          <w:b w:val="0"/>
          <w:color w:val="333333"/>
          <w:sz w:val="26"/>
          <w:szCs w:val="26"/>
        </w:rPr>
        <w:t xml:space="preserve">В ходе плановой проверки </w:t>
      </w:r>
      <w:r w:rsidR="00577DEF" w:rsidRPr="005D156E">
        <w:rPr>
          <w:i/>
          <w:color w:val="333333"/>
          <w:sz w:val="26"/>
          <w:szCs w:val="26"/>
        </w:rPr>
        <w:t>бюджетной отчетности за 201</w:t>
      </w:r>
      <w:r w:rsidR="00E96B50">
        <w:rPr>
          <w:i/>
          <w:color w:val="333333"/>
          <w:sz w:val="26"/>
          <w:szCs w:val="26"/>
        </w:rPr>
        <w:t>9</w:t>
      </w:r>
      <w:r w:rsidR="00577DEF" w:rsidRPr="005D156E">
        <w:rPr>
          <w:i/>
          <w:color w:val="333333"/>
          <w:sz w:val="26"/>
          <w:szCs w:val="26"/>
        </w:rPr>
        <w:t xml:space="preserve"> год </w:t>
      </w:r>
      <w:r w:rsidR="001C2102">
        <w:rPr>
          <w:i/>
          <w:color w:val="333333"/>
          <w:sz w:val="26"/>
          <w:szCs w:val="26"/>
        </w:rPr>
        <w:t>а</w:t>
      </w:r>
      <w:r w:rsidR="00577DEF">
        <w:rPr>
          <w:i/>
          <w:color w:val="333333"/>
          <w:sz w:val="26"/>
          <w:szCs w:val="26"/>
        </w:rPr>
        <w:t xml:space="preserve">дминистрации </w:t>
      </w:r>
      <w:r w:rsidR="00E96B50">
        <w:rPr>
          <w:i/>
          <w:color w:val="333333"/>
          <w:sz w:val="26"/>
          <w:szCs w:val="26"/>
        </w:rPr>
        <w:t>Захаровского</w:t>
      </w:r>
      <w:r w:rsidR="00577DEF">
        <w:rPr>
          <w:i/>
          <w:color w:val="333333"/>
          <w:sz w:val="26"/>
          <w:szCs w:val="26"/>
        </w:rPr>
        <w:t xml:space="preserve"> сельского поселения </w:t>
      </w:r>
      <w:r w:rsidR="00577DEF" w:rsidRPr="005D156E">
        <w:rPr>
          <w:i/>
          <w:color w:val="333333"/>
          <w:sz w:val="26"/>
          <w:szCs w:val="26"/>
        </w:rPr>
        <w:t>Красносельского мун</w:t>
      </w:r>
      <w:r w:rsidR="00786A2F">
        <w:rPr>
          <w:i/>
          <w:color w:val="333333"/>
          <w:sz w:val="26"/>
          <w:szCs w:val="26"/>
        </w:rPr>
        <w:t>иципального района, установлено:</w:t>
      </w:r>
    </w:p>
    <w:p w:rsidR="001C2102" w:rsidRPr="001C2102" w:rsidRDefault="001C2102" w:rsidP="001C2102">
      <w:pPr>
        <w:pStyle w:val="Textbody"/>
        <w:tabs>
          <w:tab w:val="left" w:pos="709"/>
          <w:tab w:val="left" w:pos="993"/>
        </w:tabs>
        <w:autoSpaceDE w:val="0"/>
        <w:ind w:firstLine="0"/>
        <w:rPr>
          <w:b w:val="0"/>
          <w:color w:val="333333"/>
          <w:sz w:val="26"/>
          <w:szCs w:val="26"/>
        </w:rPr>
      </w:pPr>
      <w:r w:rsidRPr="001C2102">
        <w:rPr>
          <w:b w:val="0"/>
          <w:color w:val="333333"/>
          <w:sz w:val="26"/>
          <w:szCs w:val="26"/>
        </w:rPr>
        <w:t>1.</w:t>
      </w:r>
      <w:r w:rsidR="0032511E" w:rsidRPr="001C2102">
        <w:rPr>
          <w:b w:val="0"/>
          <w:color w:val="333333"/>
          <w:sz w:val="26"/>
          <w:szCs w:val="26"/>
        </w:rPr>
        <w:t>В нарушение ст. 221 Бюджетного кодекса РФ Администрацией поселения не составляется Бюджетная смету учреждения.</w:t>
      </w:r>
    </w:p>
    <w:p w:rsidR="001C2102" w:rsidRPr="001C2102" w:rsidRDefault="001C2102" w:rsidP="001C2102">
      <w:pPr>
        <w:pStyle w:val="Textbody"/>
        <w:tabs>
          <w:tab w:val="left" w:pos="709"/>
          <w:tab w:val="left" w:pos="993"/>
        </w:tabs>
        <w:autoSpaceDE w:val="0"/>
        <w:ind w:firstLine="0"/>
        <w:rPr>
          <w:b w:val="0"/>
          <w:color w:val="333333"/>
          <w:sz w:val="26"/>
          <w:szCs w:val="26"/>
        </w:rPr>
      </w:pPr>
      <w:r w:rsidRPr="001C2102">
        <w:rPr>
          <w:b w:val="0"/>
          <w:color w:val="333333"/>
          <w:sz w:val="26"/>
          <w:szCs w:val="26"/>
        </w:rPr>
        <w:t>2.</w:t>
      </w:r>
      <w:r w:rsidR="0032511E" w:rsidRPr="001C2102">
        <w:rPr>
          <w:b w:val="0"/>
          <w:color w:val="333333"/>
          <w:sz w:val="26"/>
          <w:szCs w:val="26"/>
        </w:rPr>
        <w:t>В форме № 0503117 установлено несоответствие наименования показателей коду расхода по бюджетной классификации.</w:t>
      </w:r>
    </w:p>
    <w:p w:rsidR="001C2102" w:rsidRPr="001C2102" w:rsidRDefault="001C2102" w:rsidP="001C2102">
      <w:pPr>
        <w:pStyle w:val="Textbody"/>
        <w:tabs>
          <w:tab w:val="left" w:pos="709"/>
          <w:tab w:val="left" w:pos="993"/>
        </w:tabs>
        <w:autoSpaceDE w:val="0"/>
        <w:ind w:firstLine="0"/>
        <w:rPr>
          <w:b w:val="0"/>
          <w:color w:val="333333"/>
          <w:sz w:val="26"/>
          <w:szCs w:val="26"/>
        </w:rPr>
      </w:pPr>
      <w:r w:rsidRPr="001C2102">
        <w:rPr>
          <w:b w:val="0"/>
          <w:color w:val="333333"/>
          <w:sz w:val="26"/>
          <w:szCs w:val="26"/>
        </w:rPr>
        <w:t>3.</w:t>
      </w:r>
      <w:r w:rsidR="0032511E" w:rsidRPr="001C2102">
        <w:rPr>
          <w:b w:val="0"/>
          <w:color w:val="333333"/>
          <w:sz w:val="26"/>
          <w:szCs w:val="26"/>
        </w:rPr>
        <w:t>Перед составлением годовой бюджетной отчетности инвентаризация проведена не в полном объеме.</w:t>
      </w:r>
    </w:p>
    <w:p w:rsidR="001C2102" w:rsidRPr="001C2102" w:rsidRDefault="001C2102" w:rsidP="001C2102">
      <w:pPr>
        <w:pStyle w:val="Textbody"/>
        <w:tabs>
          <w:tab w:val="left" w:pos="709"/>
          <w:tab w:val="left" w:pos="993"/>
        </w:tabs>
        <w:autoSpaceDE w:val="0"/>
        <w:ind w:firstLine="0"/>
        <w:rPr>
          <w:b w:val="0"/>
          <w:color w:val="333333"/>
          <w:sz w:val="26"/>
          <w:szCs w:val="26"/>
        </w:rPr>
      </w:pPr>
      <w:r w:rsidRPr="001C2102">
        <w:rPr>
          <w:b w:val="0"/>
          <w:color w:val="333333"/>
          <w:sz w:val="26"/>
          <w:szCs w:val="26"/>
        </w:rPr>
        <w:t>4.</w:t>
      </w:r>
      <w:r w:rsidR="0032511E" w:rsidRPr="001C2102">
        <w:rPr>
          <w:b w:val="0"/>
          <w:color w:val="333333"/>
          <w:sz w:val="26"/>
          <w:szCs w:val="26"/>
        </w:rPr>
        <w:t>В нарушение ст. 215 Гражданского кодекса РФ в составе казны муниципального образования муниципальное имущество отражено не в полном объеме.</w:t>
      </w:r>
    </w:p>
    <w:p w:rsidR="0032511E" w:rsidRPr="001C2102" w:rsidRDefault="001C2102" w:rsidP="001C2102">
      <w:pPr>
        <w:pStyle w:val="Textbody"/>
        <w:tabs>
          <w:tab w:val="left" w:pos="709"/>
          <w:tab w:val="left" w:pos="993"/>
        </w:tabs>
        <w:autoSpaceDE w:val="0"/>
        <w:ind w:firstLine="0"/>
        <w:rPr>
          <w:color w:val="333333"/>
          <w:sz w:val="26"/>
          <w:szCs w:val="26"/>
        </w:rPr>
      </w:pPr>
      <w:r w:rsidRPr="001C2102">
        <w:rPr>
          <w:b w:val="0"/>
          <w:color w:val="333333"/>
          <w:sz w:val="26"/>
          <w:szCs w:val="26"/>
        </w:rPr>
        <w:t>5.</w:t>
      </w:r>
      <w:r w:rsidR="0032511E" w:rsidRPr="001C2102">
        <w:rPr>
          <w:b w:val="0"/>
          <w:color w:val="333333"/>
          <w:sz w:val="26"/>
          <w:szCs w:val="26"/>
        </w:rPr>
        <w:t>Показ</w:t>
      </w:r>
      <w:r w:rsidR="0032511E">
        <w:rPr>
          <w:b w:val="0"/>
          <w:color w:val="333333"/>
          <w:sz w:val="26"/>
          <w:szCs w:val="26"/>
        </w:rPr>
        <w:t>атели формы  № 0503128 не подтверждены показателями Главной книги</w:t>
      </w:r>
      <w:r w:rsidR="003D5129">
        <w:rPr>
          <w:b w:val="0"/>
          <w:color w:val="333333"/>
          <w:sz w:val="26"/>
          <w:szCs w:val="26"/>
        </w:rPr>
        <w:t>.</w:t>
      </w:r>
    </w:p>
    <w:p w:rsidR="006E5344" w:rsidRDefault="003D5129" w:rsidP="00281ED8">
      <w:pPr>
        <w:pStyle w:val="Standard"/>
        <w:rPr>
          <w:rFonts w:cs="Times New Roman"/>
          <w:color w:val="333333"/>
          <w:sz w:val="26"/>
          <w:szCs w:val="26"/>
        </w:rPr>
      </w:pPr>
      <w:r>
        <w:rPr>
          <w:rFonts w:eastAsia="Times New Roman" w:cs="Times New Roman"/>
          <w:b/>
          <w:bCs/>
          <w:i/>
          <w:color w:val="333333"/>
          <w:sz w:val="26"/>
          <w:szCs w:val="26"/>
          <w:lang w:eastAsia="zh-CN" w:bidi="ar-SA"/>
        </w:rPr>
        <w:tab/>
      </w:r>
      <w:r w:rsidR="002D6361" w:rsidRPr="00281ED8">
        <w:rPr>
          <w:color w:val="333333"/>
          <w:sz w:val="26"/>
          <w:szCs w:val="26"/>
        </w:rPr>
        <w:t>Согласно поступившей в контрольно-счетную комиссию информации</w:t>
      </w:r>
      <w:r w:rsidR="002D6361">
        <w:rPr>
          <w:color w:val="333333"/>
          <w:sz w:val="26"/>
          <w:szCs w:val="26"/>
        </w:rPr>
        <w:t>,</w:t>
      </w:r>
      <w:r w:rsidR="002D6361" w:rsidRPr="00281ED8">
        <w:rPr>
          <w:color w:val="333333"/>
          <w:sz w:val="26"/>
          <w:szCs w:val="26"/>
        </w:rPr>
        <w:t xml:space="preserve"> предложения комиссии по устранению отмеченных нарушений и недостатков приняты к исполнению.</w:t>
      </w:r>
      <w:r w:rsidR="002D6361">
        <w:rPr>
          <w:color w:val="333333"/>
          <w:sz w:val="26"/>
          <w:szCs w:val="26"/>
        </w:rPr>
        <w:t xml:space="preserve"> </w:t>
      </w:r>
      <w:r>
        <w:rPr>
          <w:color w:val="333333"/>
          <w:sz w:val="26"/>
          <w:szCs w:val="26"/>
        </w:rPr>
        <w:t>Инвентаризация проведена в полном объеме. Муниципальное имущество отражено в составе казны в полном объеме.</w:t>
      </w:r>
      <w:r w:rsidR="006E5344" w:rsidRPr="006E5344">
        <w:rPr>
          <w:rFonts w:cs="Times New Roman"/>
          <w:color w:val="333333"/>
          <w:sz w:val="26"/>
          <w:szCs w:val="26"/>
        </w:rPr>
        <w:t xml:space="preserve"> </w:t>
      </w:r>
    </w:p>
    <w:p w:rsidR="002D6361" w:rsidRPr="006E5344" w:rsidRDefault="006E5344" w:rsidP="00281ED8">
      <w:pPr>
        <w:pStyle w:val="Standard"/>
        <w:rPr>
          <w:b/>
          <w:i/>
          <w:color w:val="333333"/>
          <w:sz w:val="26"/>
          <w:szCs w:val="26"/>
        </w:rPr>
      </w:pPr>
      <w:r>
        <w:rPr>
          <w:rFonts w:cs="Times New Roman"/>
          <w:color w:val="333333"/>
          <w:sz w:val="26"/>
          <w:szCs w:val="26"/>
        </w:rPr>
        <w:tab/>
      </w:r>
      <w:r w:rsidRPr="00FE77B2">
        <w:rPr>
          <w:rFonts w:cs="Times New Roman"/>
          <w:color w:val="333333"/>
          <w:sz w:val="26"/>
          <w:szCs w:val="26"/>
        </w:rPr>
        <w:t>В ходе плановой проверки</w:t>
      </w:r>
      <w:r w:rsidRPr="006E5344">
        <w:rPr>
          <w:rFonts w:cs="Times New Roman"/>
          <w:sz w:val="26"/>
          <w:szCs w:val="26"/>
        </w:rPr>
        <w:t xml:space="preserve"> </w:t>
      </w:r>
      <w:r w:rsidRPr="006E5344">
        <w:rPr>
          <w:rFonts w:cs="Times New Roman"/>
          <w:b/>
          <w:i/>
          <w:sz w:val="26"/>
          <w:szCs w:val="26"/>
        </w:rPr>
        <w:t>эффективности использования средств бюджета Чапаевского сельского поселения на осуществление дорожной деятельности в отношении автомобильных дорог местного значения в границах населенн</w:t>
      </w:r>
      <w:r>
        <w:rPr>
          <w:rFonts w:cs="Times New Roman"/>
          <w:b/>
          <w:i/>
          <w:sz w:val="26"/>
          <w:szCs w:val="26"/>
        </w:rPr>
        <w:t>ых пунктов поселения (выборочно), установлено:</w:t>
      </w:r>
    </w:p>
    <w:p w:rsidR="00413B12" w:rsidRPr="002A2164" w:rsidRDefault="00413B12" w:rsidP="00413B12">
      <w:pPr>
        <w:pStyle w:val="Standard"/>
        <w:rPr>
          <w:rFonts w:cs="Times New Roman"/>
          <w:b/>
          <w:sz w:val="26"/>
          <w:szCs w:val="26"/>
        </w:rPr>
      </w:pPr>
      <w:r>
        <w:rPr>
          <w:rFonts w:cs="Times New Roman"/>
          <w:sz w:val="26"/>
          <w:szCs w:val="26"/>
        </w:rPr>
        <w:t xml:space="preserve">1.При проверке эффективного использования бюджетных средств, направленных на осуществление дорожной деятельности в отношении автомобильных дорог общего пользования местного значения за период с 01.01.2017 по 30.06.2020, нарушения не установлены. </w:t>
      </w:r>
    </w:p>
    <w:p w:rsidR="00413B12" w:rsidRDefault="00413B12" w:rsidP="00413B12"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2</w:t>
      </w:r>
      <w:r w:rsidRPr="00370739">
        <w:rPr>
          <w:rFonts w:cs="Times New Roman"/>
          <w:sz w:val="26"/>
          <w:szCs w:val="26"/>
        </w:rPr>
        <w:t xml:space="preserve">. В нарушение статьи 13.1 Федерального закона от 08.11.2007 № 257-ФЗ не осуществляется муниципальный контроль за обеспечением сохранности автомобильных дорог общего пользования местного значения в границах населенных пунктов Чапаевского сельского поселения Красносельского муниципального района Костромской области. </w:t>
      </w:r>
    </w:p>
    <w:p w:rsidR="00413B12" w:rsidRPr="00370739" w:rsidRDefault="00413B12" w:rsidP="00413B12"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3. В сельском поселении отсутствует дорожный фонд, создание которого предусматривается статьей 179.4 Бюджетного кодекса РФ.</w:t>
      </w:r>
    </w:p>
    <w:p w:rsidR="00413B12" w:rsidRDefault="00413B12" w:rsidP="00FF27B8"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4. В актах приемки выполненных работ по зимнему и летнему содержанию поселенческих дорог не конкретизируется объекты выполненных работ. (Например: расчистка дорог от снега – не указано, какие дороги расчищены и затраты машино-часов на каждую дорогу и т.д.).</w:t>
      </w:r>
    </w:p>
    <w:p w:rsidR="00FF27B8" w:rsidRDefault="006E5344" w:rsidP="00FF27B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ED16B8">
        <w:rPr>
          <w:rFonts w:cs="Times New Roman"/>
          <w:sz w:val="26"/>
          <w:szCs w:val="26"/>
        </w:rPr>
        <w:tab/>
      </w:r>
      <w:r w:rsidRPr="00FF27B8">
        <w:rPr>
          <w:rFonts w:ascii="Times New Roman" w:hAnsi="Times New Roman" w:cs="Times New Roman"/>
          <w:color w:val="333333"/>
          <w:sz w:val="26"/>
          <w:szCs w:val="26"/>
        </w:rPr>
        <w:t>Согласно поступившей в контрольно-счетную комиссию информации, предложения комиссии по устранению отмеченных нарушений и недостатков приняты к исполнению.</w:t>
      </w:r>
      <w:r w:rsidR="00ED16B8" w:rsidRPr="00FF27B8">
        <w:rPr>
          <w:rFonts w:ascii="Times New Roman" w:hAnsi="Times New Roman" w:cs="Times New Roman"/>
          <w:color w:val="333333"/>
          <w:sz w:val="26"/>
          <w:szCs w:val="26"/>
        </w:rPr>
        <w:t xml:space="preserve"> Согласно ст. 12 Решения Совета депутатов Чапаевского сельского поселения от 29.12.2020 №189 «</w:t>
      </w:r>
      <w:r w:rsidR="00FF27B8" w:rsidRPr="00FF27B8">
        <w:rPr>
          <w:rFonts w:ascii="Times New Roman" w:hAnsi="Times New Roman" w:cs="Times New Roman"/>
          <w:sz w:val="26"/>
          <w:szCs w:val="26"/>
        </w:rPr>
        <w:t xml:space="preserve">О принятии бюджета </w:t>
      </w:r>
      <w:r w:rsidR="00FF27B8">
        <w:rPr>
          <w:rFonts w:ascii="Times New Roman" w:hAnsi="Times New Roman" w:cs="Times New Roman"/>
          <w:sz w:val="26"/>
          <w:szCs w:val="26"/>
        </w:rPr>
        <w:t xml:space="preserve">Чапаевского </w:t>
      </w:r>
      <w:r w:rsidR="00FF27B8">
        <w:rPr>
          <w:rFonts w:ascii="Times New Roman" w:hAnsi="Times New Roman" w:cs="Times New Roman"/>
          <w:sz w:val="26"/>
          <w:szCs w:val="26"/>
        </w:rPr>
        <w:lastRenderedPageBreak/>
        <w:t xml:space="preserve">сельского поселения </w:t>
      </w:r>
      <w:r w:rsidR="00FF27B8" w:rsidRPr="00FF27B8">
        <w:rPr>
          <w:rFonts w:ascii="Times New Roman" w:hAnsi="Times New Roman" w:cs="Times New Roman"/>
          <w:sz w:val="26"/>
          <w:szCs w:val="26"/>
        </w:rPr>
        <w:t>Краснос</w:t>
      </w:r>
      <w:r w:rsidR="00FF27B8">
        <w:rPr>
          <w:rFonts w:ascii="Times New Roman" w:hAnsi="Times New Roman" w:cs="Times New Roman"/>
          <w:sz w:val="26"/>
          <w:szCs w:val="26"/>
        </w:rPr>
        <w:t xml:space="preserve">ельского муниципального района Костромской области </w:t>
      </w:r>
      <w:r w:rsidR="00FF27B8" w:rsidRPr="00FF27B8">
        <w:rPr>
          <w:rFonts w:ascii="Times New Roman" w:hAnsi="Times New Roman" w:cs="Times New Roman"/>
          <w:sz w:val="26"/>
          <w:szCs w:val="26"/>
        </w:rPr>
        <w:t>на 2021 год и плановый период 2022 и 2023годов.</w:t>
      </w:r>
      <w:r w:rsidR="00FF27B8">
        <w:rPr>
          <w:rFonts w:ascii="Times New Roman" w:hAnsi="Times New Roman" w:cs="Times New Roman"/>
          <w:sz w:val="26"/>
          <w:szCs w:val="26"/>
        </w:rPr>
        <w:t>» создан дорожный фонд.</w:t>
      </w:r>
    </w:p>
    <w:p w:rsidR="003225F0" w:rsidRPr="00FF27B8" w:rsidRDefault="003225F0" w:rsidP="00FF27B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период с 25.09.2020 по 29.09.2020 проведено визуальное обследование автодорог протяженностью 7,450 км.</w:t>
      </w:r>
    </w:p>
    <w:p w:rsidR="00A77433" w:rsidRPr="00F35BD6" w:rsidRDefault="00FF27B8" w:rsidP="00F35BD6">
      <w:pPr>
        <w:pStyle w:val="Standard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 w:rsidR="00FE77B2" w:rsidRPr="00FE77B2">
        <w:rPr>
          <w:rFonts w:cs="Times New Roman"/>
          <w:color w:val="333333"/>
          <w:sz w:val="26"/>
          <w:szCs w:val="26"/>
        </w:rPr>
        <w:t>В ходе плановой проверки</w:t>
      </w:r>
      <w:r w:rsidR="00FE77B2" w:rsidRPr="00FE77B2">
        <w:rPr>
          <w:rFonts w:cs="Times New Roman"/>
          <w:sz w:val="26"/>
          <w:szCs w:val="26"/>
        </w:rPr>
        <w:t xml:space="preserve"> </w:t>
      </w:r>
      <w:r w:rsidR="00FE77B2" w:rsidRPr="00D73D44">
        <w:rPr>
          <w:rFonts w:cs="Times New Roman"/>
          <w:b/>
          <w:i/>
          <w:sz w:val="26"/>
          <w:szCs w:val="26"/>
        </w:rPr>
        <w:t>расходования средств, выделенных бюджетом Красносельского муниципального района на оплату труда работников отдела</w:t>
      </w:r>
      <w:r w:rsidR="00614DDB">
        <w:rPr>
          <w:rFonts w:cs="Times New Roman"/>
          <w:b/>
          <w:i/>
          <w:sz w:val="26"/>
          <w:szCs w:val="26"/>
        </w:rPr>
        <w:t xml:space="preserve"> культуры, туризма, спорта и молодежи</w:t>
      </w:r>
      <w:r w:rsidR="00267CFA" w:rsidRPr="00D73D44">
        <w:rPr>
          <w:rFonts w:cs="Times New Roman"/>
          <w:b/>
          <w:i/>
          <w:sz w:val="26"/>
          <w:szCs w:val="26"/>
        </w:rPr>
        <w:t>, установлено:</w:t>
      </w:r>
    </w:p>
    <w:p w:rsidR="00670DFA" w:rsidRDefault="00A77433" w:rsidP="00A7743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1.В муниципальном образовании Красносельский муниципальный район показатели эффективности деятельности муниципальных учреждений культуры</w:t>
      </w:r>
      <w:r w:rsidR="001C2102">
        <w:rPr>
          <w:rFonts w:ascii="Times New Roman" w:hAnsi="Times New Roman" w:cs="Times New Roman"/>
          <w:sz w:val="26"/>
          <w:szCs w:val="26"/>
        </w:rPr>
        <w:t>, в соответствии с которыми осуществляются стимулирующие выплаты,</w:t>
      </w:r>
      <w:r>
        <w:rPr>
          <w:rFonts w:ascii="Times New Roman" w:hAnsi="Times New Roman" w:cs="Times New Roman"/>
          <w:sz w:val="26"/>
          <w:szCs w:val="26"/>
        </w:rPr>
        <w:t xml:space="preserve"> не были утверждены нормативно-правовым актом.</w:t>
      </w:r>
    </w:p>
    <w:p w:rsidR="00670DFA" w:rsidRDefault="00670DFA" w:rsidP="00A7743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2.В проверяемом периоде надбавка за интенсивность и высокие результаты работы руководителям учреждений культуры муниципального района устанавливалась в твердой сумме на весь год. Обоснования отсутствуют, то есть при определении стимулирующих выплат для руководителей не учитывалась эффективность их работы.</w:t>
      </w:r>
    </w:p>
    <w:p w:rsidR="00670DFA" w:rsidRDefault="00670DFA" w:rsidP="00A7743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3.Необоснованно начисляется надбавка за интенсивность и высокие результаты работы работникам культуры «вновь принятым». Надбавка начисляется с момента принятия, а должна начисляться по итогам работы за предыдущий месяц. Всего необоснованно выплачено 107,5 тыс. рублей.</w:t>
      </w:r>
    </w:p>
    <w:p w:rsidR="00670DFA" w:rsidRDefault="00670DFA" w:rsidP="00A7743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4.В культурно-досуговом центре</w:t>
      </w:r>
      <w:r w:rsidR="00F26D58">
        <w:rPr>
          <w:rFonts w:ascii="Times New Roman" w:hAnsi="Times New Roman" w:cs="Times New Roman"/>
          <w:sz w:val="26"/>
          <w:szCs w:val="26"/>
        </w:rPr>
        <w:t xml:space="preserve"> специалисту по методике клубной работы Молевой Л.А. и методисту Пронтовой Е.В. назначались стимулирующие выплаты за выполнение своих должностных обязанностей.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77433">
        <w:rPr>
          <w:rFonts w:ascii="Times New Roman" w:hAnsi="Times New Roman" w:cs="Times New Roman"/>
          <w:sz w:val="26"/>
          <w:szCs w:val="26"/>
        </w:rPr>
        <w:tab/>
      </w:r>
    </w:p>
    <w:p w:rsidR="00F26D58" w:rsidRDefault="00F26D58" w:rsidP="00A7743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5.Оплата труда за совмещение бухгалтерам централизованной бухгалтерии и водителю начислялась необоснованно.</w:t>
      </w:r>
    </w:p>
    <w:p w:rsidR="00F26D58" w:rsidRDefault="00F26D58" w:rsidP="00A7743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6.Допускались значительные нарушения при премировании работников МКУ «Централизованная бухгалтерия учреждений культуры, туризма, спорта и молодежи». Регулярно им выплачивались премии из экономии фонда оплаты труда к различным праздничным датам</w:t>
      </w:r>
      <w:r w:rsidR="00CB4B2A">
        <w:rPr>
          <w:rFonts w:ascii="Times New Roman" w:hAnsi="Times New Roman" w:cs="Times New Roman"/>
          <w:sz w:val="26"/>
          <w:szCs w:val="26"/>
        </w:rPr>
        <w:t xml:space="preserve"> и к проводимым отделом культуры культурно-массовым мероприятиям. В это время премирование работников администрации муниципального района, занимающих должности, не являющиеся должностями муниципальной службы (к кому относятся и работники централизованных бухгалтерий), не производилось.</w:t>
      </w:r>
    </w:p>
    <w:p w:rsidR="00CB4B2A" w:rsidRDefault="00CB4B2A" w:rsidP="00A7743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7.Без распоряжения администрации Красносельского муниципального района издавались приказы о премировании специалистов отдела культуры, туризма, спорта и молодежи. Всего было необоснованно выплачено 93,6 тыс. рублей.</w:t>
      </w:r>
    </w:p>
    <w:p w:rsidR="00CB4B2A" w:rsidRDefault="00CB4B2A" w:rsidP="00A7743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8.Не установлена экономическа</w:t>
      </w:r>
      <w:r w:rsidR="004E5ED4">
        <w:rPr>
          <w:rFonts w:ascii="Times New Roman" w:hAnsi="Times New Roman" w:cs="Times New Roman"/>
          <w:sz w:val="26"/>
          <w:szCs w:val="26"/>
        </w:rPr>
        <w:t>я обоснованность и целесообразность введения дополнительной ставки заместителя директора МКУК «Культурно-досуговый центр» путем сокращения ставки методиста Боровиковского СДК.</w:t>
      </w:r>
    </w:p>
    <w:p w:rsidR="004E56C3" w:rsidRDefault="004E5ED4" w:rsidP="00A7743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E56C3">
        <w:rPr>
          <w:rFonts w:ascii="Times New Roman" w:hAnsi="Times New Roman" w:cs="Times New Roman"/>
          <w:sz w:val="26"/>
          <w:szCs w:val="26"/>
        </w:rPr>
        <w:t xml:space="preserve">По результатам проверки контрольно-счетной комиссией в адрес заведующего отделом </w:t>
      </w:r>
      <w:r>
        <w:rPr>
          <w:rFonts w:ascii="Times New Roman" w:hAnsi="Times New Roman" w:cs="Times New Roman"/>
          <w:sz w:val="26"/>
          <w:szCs w:val="26"/>
        </w:rPr>
        <w:t xml:space="preserve">культуры, туризма, спорта и молодежи </w:t>
      </w:r>
      <w:r w:rsidR="004E56C3">
        <w:rPr>
          <w:rFonts w:ascii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hAnsi="Times New Roman" w:cs="Times New Roman"/>
          <w:sz w:val="26"/>
          <w:szCs w:val="26"/>
        </w:rPr>
        <w:t>главного бухгалтера централизованной бухгалтерии</w:t>
      </w:r>
      <w:r w:rsidR="004E56C3">
        <w:rPr>
          <w:rFonts w:ascii="Times New Roman" w:hAnsi="Times New Roman" w:cs="Times New Roman"/>
          <w:sz w:val="26"/>
          <w:szCs w:val="26"/>
        </w:rPr>
        <w:t xml:space="preserve"> </w:t>
      </w:r>
      <w:r w:rsidR="004E56C3" w:rsidRPr="002102D6">
        <w:rPr>
          <w:rFonts w:ascii="Times New Roman" w:hAnsi="Times New Roman" w:cs="Times New Roman"/>
          <w:sz w:val="26"/>
          <w:szCs w:val="26"/>
        </w:rPr>
        <w:t>направлено представление об устранении выявленных нарушений.</w:t>
      </w:r>
    </w:p>
    <w:p w:rsidR="00990888" w:rsidRPr="00990888" w:rsidRDefault="002102D6" w:rsidP="00D73D44">
      <w:pPr>
        <w:pStyle w:val="ab"/>
        <w:ind w:left="0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CE22BA">
        <w:rPr>
          <w:rFonts w:ascii="Times New Roman" w:hAnsi="Times New Roman" w:cs="Times New Roman"/>
          <w:color w:val="333333"/>
          <w:sz w:val="26"/>
          <w:szCs w:val="26"/>
        </w:rPr>
        <w:t xml:space="preserve">Согласно поступившей в контрольно-счетную комиссию информации, предложения комиссии по устранению отмеченных нарушений и недостатков приняты к исполнению. </w:t>
      </w:r>
    </w:p>
    <w:p w:rsidR="00256FF8" w:rsidRDefault="00F35BD6" w:rsidP="00256FF8">
      <w:pPr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204900" w:rsidRPr="00FE77B2">
        <w:rPr>
          <w:rFonts w:ascii="Times New Roman" w:hAnsi="Times New Roman" w:cs="Times New Roman"/>
          <w:color w:val="333333"/>
          <w:sz w:val="26"/>
          <w:szCs w:val="26"/>
        </w:rPr>
        <w:t>В ходе плановой проверки</w:t>
      </w:r>
      <w:r w:rsidR="00256FF8" w:rsidRPr="00256FF8">
        <w:rPr>
          <w:rFonts w:ascii="Times New Roman" w:hAnsi="Times New Roman" w:cs="Times New Roman"/>
          <w:sz w:val="26"/>
          <w:szCs w:val="26"/>
        </w:rPr>
        <w:t xml:space="preserve"> </w:t>
      </w:r>
      <w:r w:rsidR="008819C9" w:rsidRPr="008819C9">
        <w:rPr>
          <w:rFonts w:ascii="Times New Roman" w:hAnsi="Times New Roman" w:cs="Times New Roman"/>
          <w:b/>
          <w:i/>
          <w:sz w:val="26"/>
          <w:szCs w:val="26"/>
        </w:rPr>
        <w:t>соблюдения установленного порядка управления и распоряжения имуществом, находящимся в собственности Красносельского муниципального района</w:t>
      </w:r>
      <w:r w:rsidR="008819C9" w:rsidRPr="006E1A47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8819C9">
        <w:rPr>
          <w:rFonts w:ascii="Times New Roman" w:hAnsi="Times New Roman" w:cs="Times New Roman"/>
          <w:b/>
          <w:i/>
          <w:sz w:val="26"/>
          <w:szCs w:val="26"/>
        </w:rPr>
        <w:t xml:space="preserve">от 15 октября 2020 года, </w:t>
      </w:r>
      <w:r w:rsidR="00256FF8" w:rsidRPr="006E1A47">
        <w:rPr>
          <w:rFonts w:ascii="Times New Roman" w:hAnsi="Times New Roman" w:cs="Times New Roman"/>
          <w:b/>
          <w:i/>
          <w:sz w:val="26"/>
          <w:szCs w:val="26"/>
        </w:rPr>
        <w:t>установлено:</w:t>
      </w:r>
    </w:p>
    <w:p w:rsidR="008819C9" w:rsidRPr="00C8434C" w:rsidRDefault="008819C9" w:rsidP="00256FF8">
      <w:pPr>
        <w:rPr>
          <w:rFonts w:ascii="Times New Roman" w:hAnsi="Times New Roman" w:cs="Times New Roman"/>
          <w:sz w:val="26"/>
          <w:szCs w:val="26"/>
        </w:rPr>
      </w:pPr>
      <w:r w:rsidRPr="00C8434C">
        <w:rPr>
          <w:rFonts w:ascii="Times New Roman" w:hAnsi="Times New Roman" w:cs="Times New Roman"/>
          <w:sz w:val="26"/>
          <w:szCs w:val="26"/>
        </w:rPr>
        <w:t>1.В нарушение ст. 20 Закона №161-ФЗ «О государственных и муниципальных унитарных предприятиях» не исполнялись правомочия собственника имущества по управлению унитарными предприятиями.</w:t>
      </w:r>
    </w:p>
    <w:p w:rsidR="00C8434C" w:rsidRPr="004D1557" w:rsidRDefault="008819C9" w:rsidP="00C8434C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C8434C">
        <w:rPr>
          <w:rFonts w:ascii="Times New Roman" w:hAnsi="Times New Roman" w:cs="Times New Roman"/>
          <w:sz w:val="26"/>
          <w:szCs w:val="26"/>
        </w:rPr>
        <w:t>2.</w:t>
      </w:r>
      <w:r w:rsidRPr="00C8434C">
        <w:rPr>
          <w:rFonts w:ascii="Times New Roman" w:eastAsia="Times New Roman" w:hAnsi="Times New Roman" w:cs="Times New Roman"/>
          <w:sz w:val="26"/>
          <w:szCs w:val="26"/>
        </w:rPr>
        <w:t xml:space="preserve"> В нарушение п.4 ст.9 Закона №161-ФЗ в Уставах муниципальных унитарных предприятий Красносельского муниципального района отсутствуют сведения о порядке и источниках формирования уставного фонда предприятия, в учредительных документах не зафиксирован состав имущества, переданного в уставный фонд.</w:t>
      </w:r>
      <w:r w:rsidR="00C8434C" w:rsidRPr="00C8434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8434C" w:rsidRPr="00C8434C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>Уставный фонд МУП «Газовые котельные» до настоящего времени полностью не сформирован.</w:t>
      </w:r>
      <w:r w:rsidR="00C8434C" w:rsidRPr="00C8434C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</w:t>
      </w:r>
      <w:r w:rsidR="004D1557" w:rsidRPr="004D1557">
        <w:rPr>
          <w:rFonts w:ascii="Times New Roman" w:eastAsia="Times New Roman" w:hAnsi="Times New Roman" w:cs="Times New Roman"/>
          <w:sz w:val="26"/>
          <w:szCs w:val="26"/>
          <w:lang w:eastAsia="ar-SA"/>
        </w:rPr>
        <w:t>Отсутствует перечень имущества, входящего в состав Уставного фонда МУП «Красноетеплоэнерго».</w:t>
      </w:r>
    </w:p>
    <w:p w:rsidR="008819C9" w:rsidRDefault="008819C9" w:rsidP="008819C9">
      <w:pPr>
        <w:pStyle w:val="Standard"/>
        <w:widowControl/>
        <w:tabs>
          <w:tab w:val="left" w:pos="-795"/>
        </w:tabs>
        <w:rPr>
          <w:rStyle w:val="1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>3.</w:t>
      </w:r>
      <w:r w:rsidRPr="008819C9">
        <w:rPr>
          <w:sz w:val="26"/>
          <w:szCs w:val="26"/>
        </w:rPr>
        <w:t xml:space="preserve"> </w:t>
      </w:r>
      <w:r>
        <w:rPr>
          <w:rStyle w:val="1"/>
          <w:sz w:val="26"/>
          <w:szCs w:val="26"/>
        </w:rPr>
        <w:t>Учет муниципального имущества и Реестр муниципального имущества ведется с многочисленными нарушениями.</w:t>
      </w:r>
    </w:p>
    <w:p w:rsidR="008819C9" w:rsidRDefault="008819C9" w:rsidP="008819C9">
      <w:pPr>
        <w:pStyle w:val="Standard"/>
        <w:widowControl/>
        <w:tabs>
          <w:tab w:val="left" w:pos="-795"/>
        </w:tabs>
        <w:rPr>
          <w:rStyle w:val="1"/>
          <w:rFonts w:eastAsia="Times New Roman" w:cs="Times New Roman"/>
          <w:sz w:val="26"/>
          <w:szCs w:val="26"/>
          <w:lang w:bidi="ar-SA"/>
        </w:rPr>
      </w:pPr>
      <w:r>
        <w:rPr>
          <w:rStyle w:val="1"/>
          <w:sz w:val="26"/>
          <w:szCs w:val="26"/>
        </w:rPr>
        <w:t>4.</w:t>
      </w:r>
      <w:r w:rsidRPr="008819C9">
        <w:rPr>
          <w:rFonts w:eastAsia="Times New Roman" w:cs="Times New Roman"/>
          <w:sz w:val="26"/>
          <w:szCs w:val="26"/>
          <w:lang w:bidi="ar-SA"/>
        </w:rPr>
        <w:t xml:space="preserve"> </w:t>
      </w:r>
      <w:r>
        <w:rPr>
          <w:rStyle w:val="1"/>
          <w:rFonts w:eastAsia="Times New Roman" w:cs="Times New Roman"/>
          <w:sz w:val="26"/>
          <w:szCs w:val="26"/>
          <w:lang w:bidi="ar-SA"/>
        </w:rPr>
        <w:t>Установлено неиспользуемое муниципальное имущество.</w:t>
      </w:r>
    </w:p>
    <w:p w:rsidR="008819C9" w:rsidRDefault="008819C9" w:rsidP="008819C9">
      <w:pPr>
        <w:pStyle w:val="Standard"/>
        <w:widowControl/>
        <w:tabs>
          <w:tab w:val="left" w:pos="-795"/>
        </w:tabs>
        <w:rPr>
          <w:rFonts w:cs="Times New Roman"/>
          <w:kern w:val="0"/>
          <w:sz w:val="26"/>
          <w:szCs w:val="26"/>
        </w:rPr>
      </w:pPr>
      <w:r>
        <w:rPr>
          <w:rStyle w:val="1"/>
          <w:rFonts w:eastAsia="Times New Roman" w:cs="Times New Roman"/>
          <w:sz w:val="26"/>
          <w:szCs w:val="26"/>
          <w:lang w:bidi="ar-SA"/>
        </w:rPr>
        <w:t>5.</w:t>
      </w:r>
      <w:r w:rsidRPr="008819C9">
        <w:rPr>
          <w:rFonts w:cs="Times New Roman"/>
          <w:kern w:val="0"/>
          <w:sz w:val="26"/>
          <w:szCs w:val="26"/>
        </w:rPr>
        <w:t xml:space="preserve"> </w:t>
      </w:r>
      <w:r>
        <w:rPr>
          <w:rFonts w:cs="Times New Roman"/>
          <w:kern w:val="0"/>
          <w:sz w:val="26"/>
          <w:szCs w:val="26"/>
        </w:rPr>
        <w:t>В муниципальном образовании не разработан и не утвержден порядок списания муниципального имущества.</w:t>
      </w:r>
    </w:p>
    <w:p w:rsidR="008819C9" w:rsidRDefault="008819C9" w:rsidP="008819C9">
      <w:pPr>
        <w:pStyle w:val="Standard"/>
        <w:widowControl/>
        <w:tabs>
          <w:tab w:val="left" w:pos="-795"/>
        </w:tabs>
        <w:rPr>
          <w:rFonts w:cs="Times New Roman"/>
          <w:kern w:val="0"/>
          <w:sz w:val="26"/>
          <w:szCs w:val="26"/>
        </w:rPr>
      </w:pPr>
      <w:r>
        <w:rPr>
          <w:rFonts w:cs="Times New Roman"/>
          <w:kern w:val="0"/>
          <w:sz w:val="26"/>
          <w:szCs w:val="26"/>
        </w:rPr>
        <w:t>6.</w:t>
      </w:r>
      <w:r w:rsidRPr="008819C9">
        <w:rPr>
          <w:rFonts w:cs="Times New Roman"/>
          <w:kern w:val="0"/>
          <w:sz w:val="26"/>
          <w:szCs w:val="26"/>
        </w:rPr>
        <w:t xml:space="preserve"> </w:t>
      </w:r>
      <w:r>
        <w:rPr>
          <w:rFonts w:cs="Times New Roman"/>
          <w:kern w:val="0"/>
          <w:sz w:val="26"/>
          <w:szCs w:val="26"/>
        </w:rPr>
        <w:t>В ходе проверки установлены нарушения в списании муниципального имущества.</w:t>
      </w:r>
    </w:p>
    <w:p w:rsidR="000A5E0F" w:rsidRPr="000A5E0F" w:rsidRDefault="000A5E0F" w:rsidP="000A5E0F">
      <w:pPr>
        <w:pStyle w:val="Standard"/>
        <w:widowControl/>
        <w:tabs>
          <w:tab w:val="left" w:pos="-795"/>
        </w:tabs>
      </w:pPr>
      <w:r>
        <w:rPr>
          <w:rFonts w:cs="Times New Roman"/>
          <w:kern w:val="0"/>
          <w:sz w:val="26"/>
          <w:szCs w:val="26"/>
        </w:rPr>
        <w:t xml:space="preserve">7. </w:t>
      </w:r>
      <w:r>
        <w:rPr>
          <w:sz w:val="26"/>
          <w:szCs w:val="26"/>
        </w:rPr>
        <w:t xml:space="preserve">Контроль за сохранностью и использованием объектов муниципальной собственности в проверяемом периоде не осуществлялся - для проверки не были предоставлены материалы проведенных инвентаризаций муниципального имущества. </w:t>
      </w:r>
    </w:p>
    <w:p w:rsidR="000A5E0F" w:rsidRPr="000A5E0F" w:rsidRDefault="000A5E0F" w:rsidP="000A5E0F">
      <w:pPr>
        <w:pStyle w:val="Standard"/>
        <w:widowControl/>
        <w:tabs>
          <w:tab w:val="left" w:pos="-795"/>
        </w:tabs>
      </w:pPr>
      <w:r>
        <w:rPr>
          <w:sz w:val="26"/>
          <w:szCs w:val="26"/>
        </w:rPr>
        <w:t>8. В ходе выборочной инвентаризации муниципального имущества, переданного в хозяйственное ведение МУП «Красноетеплоэнерго», установлено:</w:t>
      </w:r>
    </w:p>
    <w:p w:rsidR="000A5E0F" w:rsidRDefault="000A5E0F" w:rsidP="000A5E0F">
      <w:pPr>
        <w:pStyle w:val="Standard"/>
        <w:widowControl/>
        <w:tabs>
          <w:tab w:val="left" w:pos="-795"/>
        </w:tabs>
        <w:rPr>
          <w:sz w:val="26"/>
          <w:szCs w:val="26"/>
        </w:rPr>
      </w:pPr>
      <w:r>
        <w:rPr>
          <w:sz w:val="26"/>
          <w:szCs w:val="26"/>
        </w:rPr>
        <w:t>-Здание котельной с. Подольское  ул. Волжская д.13 - данный объект эксплуатируется ООО «Теплогазсервис», договор на сдачу в аренду с ООО «Теплогазсервис» не заключен, плата за пользование муниципальной собственностью с частного предприятия не взимается.</w:t>
      </w:r>
    </w:p>
    <w:p w:rsidR="000A5E0F" w:rsidRDefault="000A5E0F" w:rsidP="000A5E0F">
      <w:pPr>
        <w:pStyle w:val="Standard"/>
        <w:tabs>
          <w:tab w:val="left" w:pos="-795"/>
        </w:tabs>
      </w:pPr>
      <w:r>
        <w:rPr>
          <w:sz w:val="26"/>
          <w:szCs w:val="26"/>
        </w:rPr>
        <w:t xml:space="preserve">-В наличии отсутствуют следующие объекты основных средств: вагон на лыжах 1995 г., навесное оборудование КО707 (нож на тракторе), Многофункциональное устройство </w:t>
      </w:r>
      <w:r>
        <w:rPr>
          <w:sz w:val="26"/>
          <w:szCs w:val="26"/>
          <w:lang w:val="en-US"/>
        </w:rPr>
        <w:t>Canon</w:t>
      </w:r>
      <w:r>
        <w:rPr>
          <w:sz w:val="26"/>
          <w:szCs w:val="26"/>
        </w:rPr>
        <w:t xml:space="preserve"> принтер+сканер+копир+факс, Резервуар для дизельного топлива 1980 г., Резервуары и фильтры 1989 г. (по адресу п. Красное-на-Волге ул. Советская, 71), Сварочный трансформатор 1994 г., автомашина ГАЗ 3307 гос. номер Е659МТ 44, автомашина УАЗ 3303, гос. номер Е554НА 44.</w:t>
      </w:r>
    </w:p>
    <w:p w:rsidR="000A5E0F" w:rsidRPr="00C8434C" w:rsidRDefault="000A5E0F" w:rsidP="00C8434C">
      <w:pPr>
        <w:pStyle w:val="ab"/>
        <w:tabs>
          <w:tab w:val="left" w:pos="567"/>
        </w:tabs>
        <w:autoSpaceDN w:val="0"/>
        <w:spacing w:line="240" w:lineRule="auto"/>
        <w:ind w:left="0" w:right="-1"/>
        <w:contextualSpacing w:val="0"/>
        <w:rPr>
          <w:rFonts w:ascii="Times New Roman" w:hAnsi="Times New Roman" w:cs="Times New Roman"/>
        </w:rPr>
      </w:pPr>
      <w:r w:rsidRPr="000A5E0F">
        <w:rPr>
          <w:rFonts w:ascii="Times New Roman" w:hAnsi="Times New Roman" w:cs="Times New Roman"/>
        </w:rPr>
        <w:t xml:space="preserve">9. </w:t>
      </w:r>
      <w:r w:rsidRPr="000A5E0F">
        <w:rPr>
          <w:rFonts w:ascii="Times New Roman" w:hAnsi="Times New Roman" w:cs="Times New Roman"/>
          <w:sz w:val="26"/>
          <w:szCs w:val="26"/>
        </w:rPr>
        <w:t>По состоянию на 01.09.2020 имеется задолженность по арендной плате за муниципальное имущество по пяти арендаторам в сумме 455,7 тыс. рублей. Наибольшую задолженность по арендной плате в сумме 366</w:t>
      </w:r>
      <w:r w:rsidR="004C6EBF">
        <w:rPr>
          <w:rFonts w:ascii="Times New Roman" w:hAnsi="Times New Roman" w:cs="Times New Roman"/>
          <w:sz w:val="26"/>
          <w:szCs w:val="26"/>
        </w:rPr>
        <w:t>,3 тыс. рублей</w:t>
      </w:r>
      <w:r w:rsidRPr="000A5E0F">
        <w:rPr>
          <w:rFonts w:ascii="Times New Roman" w:hAnsi="Times New Roman" w:cs="Times New Roman"/>
          <w:sz w:val="26"/>
          <w:szCs w:val="26"/>
        </w:rPr>
        <w:t xml:space="preserve"> имеет ООО «Теплогазсер</w:t>
      </w:r>
      <w:r w:rsidR="00C8434C">
        <w:rPr>
          <w:rFonts w:ascii="Times New Roman" w:hAnsi="Times New Roman" w:cs="Times New Roman"/>
          <w:sz w:val="26"/>
          <w:szCs w:val="26"/>
        </w:rPr>
        <w:t>вис», на 01.12.2020 – 683,5 тыс. рублей.</w:t>
      </w:r>
      <w:r w:rsidRPr="000A5E0F">
        <w:rPr>
          <w:rFonts w:ascii="Times New Roman" w:hAnsi="Times New Roman" w:cs="Times New Roman"/>
          <w:sz w:val="26"/>
          <w:szCs w:val="26"/>
        </w:rPr>
        <w:t xml:space="preserve"> Данному арендатору 12.02.2019 направлена претензия по уплате задолженности по арендной плате. Судебные иски в суд для взыскания задолженности не направлялись.</w:t>
      </w:r>
    </w:p>
    <w:p w:rsidR="00C8434C" w:rsidRDefault="00C8434C" w:rsidP="00C8434C">
      <w:pPr>
        <w:pStyle w:val="ab"/>
        <w:ind w:left="0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lastRenderedPageBreak/>
        <w:tab/>
      </w:r>
      <w:r w:rsidRPr="00CE22BA">
        <w:rPr>
          <w:rFonts w:ascii="Times New Roman" w:hAnsi="Times New Roman" w:cs="Times New Roman"/>
          <w:color w:val="333333"/>
          <w:sz w:val="26"/>
          <w:szCs w:val="26"/>
        </w:rPr>
        <w:t xml:space="preserve">Согласно поступившей в контрольно-счетную комиссию информации, предложения комиссии по устранению отмеченных нарушений и недостатков приняты к исполнению. </w:t>
      </w:r>
    </w:p>
    <w:p w:rsidR="00C8434C" w:rsidRDefault="00C8434C" w:rsidP="00C8434C">
      <w:pPr>
        <w:pStyle w:val="ab"/>
        <w:ind w:left="0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</w:rPr>
        <w:tab/>
        <w:t>Утвержден порядок сп</w:t>
      </w:r>
      <w:r w:rsidR="004C6EBF">
        <w:rPr>
          <w:rFonts w:ascii="Times New Roman" w:hAnsi="Times New Roman" w:cs="Times New Roman"/>
          <w:color w:val="333333"/>
          <w:sz w:val="26"/>
          <w:szCs w:val="26"/>
        </w:rPr>
        <w:t>исания муниципального имущества, остальные нарушения не устранены.</w:t>
      </w:r>
    </w:p>
    <w:p w:rsidR="008B1386" w:rsidRPr="008B1386" w:rsidRDefault="008B1386" w:rsidP="008B1386">
      <w:pPr>
        <w:tabs>
          <w:tab w:val="left" w:pos="851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FE77B2">
        <w:rPr>
          <w:rFonts w:ascii="Times New Roman" w:hAnsi="Times New Roman" w:cs="Times New Roman"/>
          <w:color w:val="333333"/>
          <w:sz w:val="26"/>
          <w:szCs w:val="26"/>
        </w:rPr>
        <w:t xml:space="preserve">В ходе плановой </w:t>
      </w:r>
      <w:r w:rsidRPr="008B1386">
        <w:rPr>
          <w:rFonts w:ascii="Times New Roman" w:hAnsi="Times New Roman" w:cs="Times New Roman"/>
          <w:color w:val="333333"/>
          <w:sz w:val="26"/>
          <w:szCs w:val="26"/>
        </w:rPr>
        <w:t>проверки</w:t>
      </w:r>
      <w:r w:rsidRPr="008B1386">
        <w:rPr>
          <w:rFonts w:ascii="Times New Roman" w:hAnsi="Times New Roman" w:cs="Times New Roman"/>
          <w:sz w:val="26"/>
          <w:szCs w:val="26"/>
        </w:rPr>
        <w:t xml:space="preserve"> </w:t>
      </w:r>
      <w:r w:rsidRPr="008B1386">
        <w:rPr>
          <w:rFonts w:ascii="Times New Roman" w:hAnsi="Times New Roman" w:cs="Times New Roman"/>
          <w:b/>
          <w:i/>
          <w:sz w:val="26"/>
          <w:szCs w:val="26"/>
        </w:rPr>
        <w:t>расходования средств бюджета муниципального района на реализацию муниципальной программы «Устойчивое развитие сельских территорий Красносельского муниципального района»</w:t>
      </w:r>
      <w:r>
        <w:rPr>
          <w:rFonts w:ascii="Times New Roman" w:hAnsi="Times New Roman" w:cs="Times New Roman"/>
          <w:b/>
          <w:i/>
          <w:sz w:val="26"/>
          <w:szCs w:val="26"/>
        </w:rPr>
        <w:t>, установлено:</w:t>
      </w:r>
      <w:r w:rsidRPr="008B1386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8B1386">
        <w:rPr>
          <w:rFonts w:ascii="Times New Roman" w:hAnsi="Times New Roman" w:cs="Times New Roman"/>
          <w:sz w:val="26"/>
          <w:szCs w:val="26"/>
        </w:rPr>
        <w:t>Мероприятия, которые были предусмотрены муниципальной программой «Устойчивое развитие сельских территорий Красносельского муниципального района на 2014 – 2017 годы и на период до 2020 года» не оказали существенного влияния на повышение уровня комплексного обустройства населенных пунктов, расположенных в сельской местности, объектами социальной и инженерной инфраструктуры, развития сети автомобильных дорог, на удовлетворение потребностей сельского населения, в том числе молодых семей и молодых специалистов, в благоустроенном жилье. Показатели по вводу (приобретению) жилья, предусмотренные программой, выполнены не в полном объеме.</w:t>
      </w:r>
    </w:p>
    <w:p w:rsidR="008B1386" w:rsidRPr="008B1386" w:rsidRDefault="008B1386" w:rsidP="008B1386">
      <w:pPr>
        <w:tabs>
          <w:tab w:val="left" w:pos="851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8B1386">
        <w:rPr>
          <w:rFonts w:ascii="Times New Roman" w:hAnsi="Times New Roman" w:cs="Times New Roman"/>
          <w:sz w:val="26"/>
          <w:szCs w:val="26"/>
        </w:rPr>
        <w:t xml:space="preserve"> Исполнителем программы не проводилась работа по размещению сведений о проводимых мероприятиях по улучшению жилищных условий граждан, проживающих в сельской местности, в средствах массовой информации. </w:t>
      </w:r>
    </w:p>
    <w:p w:rsidR="008B1386" w:rsidRPr="008B1386" w:rsidRDefault="008B1386" w:rsidP="008B1386">
      <w:pPr>
        <w:tabs>
          <w:tab w:val="left" w:pos="851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8B1386">
        <w:rPr>
          <w:rFonts w:ascii="Times New Roman" w:hAnsi="Times New Roman" w:cs="Times New Roman"/>
          <w:sz w:val="26"/>
          <w:szCs w:val="26"/>
        </w:rPr>
        <w:t xml:space="preserve">За все время действия программы реконструировано 10,75 км водопроводных сетей, что составляет 14,1% от, имеющейся в сельских поселениях, протяженности водопроводных сетей в 76,2 км (данные приблизительные, точные данные в комитете по имущественным и земельным отношениям администрации муниципального района отсутствуют). </w:t>
      </w:r>
    </w:p>
    <w:p w:rsidR="008B1386" w:rsidRPr="008B1386" w:rsidRDefault="008B1386" w:rsidP="008B1386">
      <w:pPr>
        <w:tabs>
          <w:tab w:val="left" w:pos="851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8B1386">
        <w:rPr>
          <w:rFonts w:ascii="Times New Roman" w:hAnsi="Times New Roman" w:cs="Times New Roman"/>
          <w:sz w:val="26"/>
          <w:szCs w:val="26"/>
        </w:rPr>
        <w:t xml:space="preserve">Предусмотренные программой мероприятия по реконструкции автомобильных дорог общего пользования и по реализации проекта местной инициативы граждан, проживающих в сельской местности, получивших грантовую поддержку, не осуществлялись. </w:t>
      </w:r>
    </w:p>
    <w:p w:rsidR="008B1386" w:rsidRDefault="008B1386" w:rsidP="008B1386">
      <w:pPr>
        <w:tabs>
          <w:tab w:val="left" w:pos="851"/>
        </w:tabs>
        <w:ind w:firstLine="567"/>
        <w:rPr>
          <w:rFonts w:ascii="Times New Roman" w:hAnsi="Times New Roman" w:cs="Times New Roman"/>
          <w:sz w:val="26"/>
          <w:szCs w:val="26"/>
        </w:rPr>
      </w:pPr>
      <w:r w:rsidRPr="008B1386">
        <w:rPr>
          <w:rFonts w:ascii="Times New Roman" w:hAnsi="Times New Roman" w:cs="Times New Roman"/>
          <w:sz w:val="26"/>
          <w:szCs w:val="26"/>
        </w:rPr>
        <w:t>Ответственный исполнитель программы – отдел строительства, жилищно-коммунального хозяйства, охраны окружающей среды администрации муниципального района, не располагает информацией о количестве сельских населенных пунктов, имеющих общественно значимые объекты, несоединенных с сетью автомобильных дорог.</w:t>
      </w:r>
    </w:p>
    <w:p w:rsidR="00F945F1" w:rsidRDefault="00F35BD6" w:rsidP="00F945F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B1386" w:rsidRPr="00FE77B2">
        <w:rPr>
          <w:rFonts w:ascii="Times New Roman" w:hAnsi="Times New Roman" w:cs="Times New Roman"/>
          <w:color w:val="333333"/>
          <w:sz w:val="26"/>
          <w:szCs w:val="26"/>
        </w:rPr>
        <w:t xml:space="preserve">В ходе плановой </w:t>
      </w:r>
      <w:r w:rsidR="008B1386" w:rsidRPr="008B1386">
        <w:rPr>
          <w:rFonts w:ascii="Times New Roman" w:hAnsi="Times New Roman" w:cs="Times New Roman"/>
          <w:color w:val="333333"/>
          <w:sz w:val="26"/>
          <w:szCs w:val="26"/>
        </w:rPr>
        <w:t>проверки</w:t>
      </w:r>
      <w:r w:rsidR="008B1386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B47692" w:rsidRPr="00B47692">
        <w:rPr>
          <w:rFonts w:ascii="Times New Roman" w:hAnsi="Times New Roman" w:cs="Times New Roman"/>
          <w:b/>
          <w:i/>
          <w:sz w:val="26"/>
          <w:szCs w:val="26"/>
        </w:rPr>
        <w:t>исполнения муниципальной подпрограммы «Осуществление бюджетного процесса на территории Краснос</w:t>
      </w:r>
      <w:r w:rsidR="00B47692">
        <w:rPr>
          <w:rFonts w:ascii="Times New Roman" w:hAnsi="Times New Roman" w:cs="Times New Roman"/>
          <w:b/>
          <w:i/>
          <w:sz w:val="26"/>
          <w:szCs w:val="26"/>
        </w:rPr>
        <w:t>ельского муниципального района», установлено:</w:t>
      </w:r>
      <w:r w:rsidR="00F945F1" w:rsidRPr="00F945F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945F1" w:rsidRDefault="009F5D9E" w:rsidP="00F945F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A51C55">
        <w:rPr>
          <w:rFonts w:ascii="Times New Roman" w:hAnsi="Times New Roman" w:cs="Times New Roman"/>
          <w:sz w:val="26"/>
          <w:szCs w:val="26"/>
        </w:rPr>
        <w:t>Нормативно-правовые</w:t>
      </w:r>
      <w:r w:rsidR="00DD49EA">
        <w:rPr>
          <w:rFonts w:ascii="Times New Roman" w:hAnsi="Times New Roman" w:cs="Times New Roman"/>
          <w:sz w:val="26"/>
          <w:szCs w:val="26"/>
        </w:rPr>
        <w:t xml:space="preserve"> </w:t>
      </w:r>
      <w:r w:rsidR="00F945F1">
        <w:rPr>
          <w:rFonts w:ascii="Times New Roman" w:hAnsi="Times New Roman" w:cs="Times New Roman"/>
          <w:sz w:val="26"/>
          <w:szCs w:val="26"/>
        </w:rPr>
        <w:t xml:space="preserve">акты, регулирующие вопросы управления муниципальными финансами не в полной мере соответствуют действующему бюджетному законодательству. </w:t>
      </w:r>
    </w:p>
    <w:p w:rsidR="00F945F1" w:rsidRDefault="009F5D9E" w:rsidP="00F945F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945F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945F1">
        <w:rPr>
          <w:rFonts w:ascii="Times New Roman" w:hAnsi="Times New Roman" w:cs="Times New Roman"/>
          <w:sz w:val="26"/>
          <w:szCs w:val="26"/>
        </w:rPr>
        <w:t xml:space="preserve">В муниципальной программе «Управление муниципальными финансами и муниципальным долгом Красносельского муниципального района на 2019-2021 </w:t>
      </w:r>
      <w:r w:rsidR="00F945F1">
        <w:rPr>
          <w:rFonts w:ascii="Times New Roman" w:hAnsi="Times New Roman" w:cs="Times New Roman"/>
          <w:sz w:val="26"/>
          <w:szCs w:val="26"/>
        </w:rPr>
        <w:lastRenderedPageBreak/>
        <w:t>годы» и подпрограмме «Осуществление бюджетного процесса на территории Красносельского муниципального района» предусмотрены целевые показатели не в полном объеме, необходимом для достижения цели программы - обеспечение устойчивости бюджетной системы и повышение качества управления муниципальными финансами Красносельского муниципального района.</w:t>
      </w:r>
    </w:p>
    <w:p w:rsidR="00F945F1" w:rsidRDefault="009F5D9E" w:rsidP="00F945F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F945F1">
        <w:rPr>
          <w:rFonts w:ascii="Times New Roman" w:hAnsi="Times New Roman" w:cs="Times New Roman"/>
          <w:sz w:val="26"/>
          <w:szCs w:val="26"/>
        </w:rPr>
        <w:t>При осуществление бюджетного процесса на территории Красносельского муниципального района, при формировании бюджета на очередной год и плановый период, при внесении изменений в Решение о бюджете муниципального района, при исполнении бюджета допущены многочисленные нарушения бюджетного законодательства, установленные во время проведения экспертно-аналитических мероприятий.</w:t>
      </w:r>
    </w:p>
    <w:p w:rsidR="00A573EC" w:rsidRDefault="00A573EC" w:rsidP="00A573EC">
      <w:pPr>
        <w:pStyle w:val="ab"/>
        <w:ind w:left="0"/>
        <w:rPr>
          <w:rFonts w:ascii="Times New Roman" w:hAnsi="Times New Roman" w:cs="Times New Roman"/>
          <w:color w:val="333333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CE22BA">
        <w:rPr>
          <w:rFonts w:ascii="Times New Roman" w:hAnsi="Times New Roman" w:cs="Times New Roman"/>
          <w:color w:val="333333"/>
          <w:sz w:val="26"/>
          <w:szCs w:val="26"/>
        </w:rPr>
        <w:t xml:space="preserve">Согласно поступившей в контрольно-счетную комиссию информации, предложения комиссии по устранению отмеченных нарушений и недостатков приняты к исполнению. </w:t>
      </w:r>
    </w:p>
    <w:p w:rsidR="00716D79" w:rsidRDefault="00F35BD6" w:rsidP="00716D7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D49EA" w:rsidRPr="00665C5B">
        <w:rPr>
          <w:rFonts w:ascii="Times New Roman" w:hAnsi="Times New Roman" w:cs="Times New Roman"/>
          <w:color w:val="333333"/>
          <w:sz w:val="26"/>
          <w:szCs w:val="26"/>
        </w:rPr>
        <w:t>В ходе внеплановой проверки</w:t>
      </w:r>
      <w:r w:rsidR="00DD49EA" w:rsidRPr="00DD49EA">
        <w:rPr>
          <w:rFonts w:ascii="Times New Roman" w:hAnsi="Times New Roman" w:cs="Times New Roman"/>
          <w:sz w:val="26"/>
          <w:szCs w:val="26"/>
        </w:rPr>
        <w:t xml:space="preserve"> </w:t>
      </w:r>
      <w:r w:rsidR="00DD49EA" w:rsidRPr="00DD49EA">
        <w:rPr>
          <w:rFonts w:ascii="Times New Roman" w:hAnsi="Times New Roman" w:cs="Times New Roman"/>
          <w:b/>
          <w:i/>
          <w:sz w:val="26"/>
          <w:szCs w:val="26"/>
        </w:rPr>
        <w:t>соблюдения порядка санкционирования платежей управлением финансов администрации Красносельского района и целевого использования субвенций на реализацию основных общеобразовательных программ в муниципальных общеобразовательных организациях и на реализацию образовательных программ дошкольного образова</w:t>
      </w:r>
      <w:r w:rsidR="00716D79">
        <w:rPr>
          <w:rFonts w:ascii="Times New Roman" w:hAnsi="Times New Roman" w:cs="Times New Roman"/>
          <w:b/>
          <w:i/>
          <w:sz w:val="26"/>
          <w:szCs w:val="26"/>
        </w:rPr>
        <w:t>ния, установлено:</w:t>
      </w:r>
      <w:r w:rsidR="00716D79" w:rsidRPr="00716D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16D79" w:rsidRDefault="00716D79" w:rsidP="00716D7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A5363F">
        <w:rPr>
          <w:rFonts w:ascii="Times New Roman" w:hAnsi="Times New Roman" w:cs="Times New Roman"/>
          <w:sz w:val="26"/>
          <w:szCs w:val="26"/>
        </w:rPr>
        <w:t>Управлением финансов администрации Красносельского муниципального района при поступлении на счет бюджета муниципального района субвенций на реализацию основных общеобразовательных программ в муниципальных общеобразовательных организациях и на реализацию образовательных программ дошкольного образования при фор</w:t>
      </w:r>
      <w:r>
        <w:rPr>
          <w:rFonts w:ascii="Times New Roman" w:hAnsi="Times New Roman" w:cs="Times New Roman"/>
          <w:sz w:val="26"/>
          <w:szCs w:val="26"/>
        </w:rPr>
        <w:t>мировании Расходных расписаний</w:t>
      </w:r>
      <w:r w:rsidRPr="00A5363F">
        <w:rPr>
          <w:rFonts w:ascii="Times New Roman" w:hAnsi="Times New Roman" w:cs="Times New Roman"/>
          <w:sz w:val="26"/>
          <w:szCs w:val="26"/>
        </w:rPr>
        <w:t xml:space="preserve"> для отдела образования администрации муниципального района принимался к финансированию не весь объем поданных заявок на кассовый расход.</w:t>
      </w:r>
    </w:p>
    <w:p w:rsidR="00716D79" w:rsidRPr="00A5363F" w:rsidRDefault="00716D79" w:rsidP="00716D7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A5363F">
        <w:rPr>
          <w:rFonts w:ascii="Times New Roman" w:hAnsi="Times New Roman" w:cs="Times New Roman"/>
          <w:sz w:val="26"/>
          <w:szCs w:val="26"/>
        </w:rPr>
        <w:t>По состоянию на 1 января 2020 года на счете бюджета муниципального района числился остаток субвенций на реализацию основных общеобразовательных программ в муниципальных общеобразовательных организациях и на реализацию образовательных программ дошкольного образования в объеме 3597286,15 рублей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16D79">
        <w:rPr>
          <w:rFonts w:ascii="Times New Roman" w:hAnsi="Times New Roman" w:cs="Times New Roman"/>
          <w:sz w:val="26"/>
          <w:szCs w:val="26"/>
        </w:rPr>
        <w:t xml:space="preserve"> </w:t>
      </w:r>
      <w:r w:rsidRPr="00A5363F">
        <w:rPr>
          <w:rFonts w:ascii="Times New Roman" w:hAnsi="Times New Roman" w:cs="Times New Roman"/>
          <w:sz w:val="26"/>
          <w:szCs w:val="26"/>
        </w:rPr>
        <w:t>Согласно Порядку предоставления субвенций</w:t>
      </w:r>
      <w:r w:rsidRPr="00716D79">
        <w:rPr>
          <w:rFonts w:ascii="Times New Roman" w:hAnsi="Times New Roman" w:cs="Times New Roman"/>
          <w:sz w:val="26"/>
          <w:szCs w:val="26"/>
        </w:rPr>
        <w:t xml:space="preserve"> </w:t>
      </w:r>
      <w:r w:rsidRPr="00A5363F">
        <w:rPr>
          <w:rFonts w:ascii="Times New Roman" w:hAnsi="Times New Roman" w:cs="Times New Roman"/>
          <w:sz w:val="26"/>
          <w:szCs w:val="26"/>
        </w:rPr>
        <w:t xml:space="preserve">остаток </w:t>
      </w:r>
      <w:r>
        <w:rPr>
          <w:rFonts w:ascii="Times New Roman" w:hAnsi="Times New Roman" w:cs="Times New Roman"/>
          <w:sz w:val="26"/>
          <w:szCs w:val="26"/>
        </w:rPr>
        <w:t xml:space="preserve">неиспользованных по целевому назначению </w:t>
      </w:r>
      <w:r w:rsidRPr="00A5363F">
        <w:rPr>
          <w:rFonts w:ascii="Times New Roman" w:hAnsi="Times New Roman" w:cs="Times New Roman"/>
          <w:sz w:val="26"/>
          <w:szCs w:val="26"/>
        </w:rPr>
        <w:t>субвенций возвращен в областной бюджет за счет средств бюджета муниципального района.</w:t>
      </w:r>
    </w:p>
    <w:p w:rsidR="00716D79" w:rsidRDefault="00716D79" w:rsidP="00716D7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</w:t>
      </w:r>
      <w:r w:rsidRPr="00A5363F">
        <w:rPr>
          <w:rFonts w:ascii="Times New Roman" w:hAnsi="Times New Roman" w:cs="Times New Roman"/>
          <w:sz w:val="26"/>
          <w:szCs w:val="26"/>
        </w:rPr>
        <w:t xml:space="preserve">о состоянию на 1 июня 2020 года 14406818,48 рублей израсходовано с нарушением целевого использования субвенций на реализацию основных общеобразовательных программ в муниципальных общеобразовательных организациях и на реализацию образовательных программ дошкольного образования. </w:t>
      </w:r>
    </w:p>
    <w:p w:rsidR="00742A9E" w:rsidRDefault="00742A9E" w:rsidP="00716D7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Материалы проверки направлялись в прокуратуру Красносельского района.</w:t>
      </w:r>
    </w:p>
    <w:p w:rsidR="00742A9E" w:rsidRDefault="00BB5885" w:rsidP="00716D7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742A9E">
        <w:rPr>
          <w:rFonts w:ascii="Times New Roman" w:hAnsi="Times New Roman" w:cs="Times New Roman"/>
          <w:sz w:val="26"/>
          <w:szCs w:val="26"/>
        </w:rPr>
        <w:t xml:space="preserve">По состоянию на 1 января 2021 года </w:t>
      </w:r>
      <w:r>
        <w:rPr>
          <w:rFonts w:ascii="Times New Roman" w:hAnsi="Times New Roman" w:cs="Times New Roman"/>
          <w:sz w:val="26"/>
          <w:szCs w:val="26"/>
        </w:rPr>
        <w:t xml:space="preserve">остаток </w:t>
      </w:r>
      <w:r w:rsidR="002A6B15">
        <w:rPr>
          <w:rFonts w:ascii="Times New Roman" w:hAnsi="Times New Roman" w:cs="Times New Roman"/>
          <w:sz w:val="26"/>
          <w:szCs w:val="26"/>
        </w:rPr>
        <w:t xml:space="preserve">неизрасходованных </w:t>
      </w:r>
      <w:r>
        <w:rPr>
          <w:rFonts w:ascii="Times New Roman" w:hAnsi="Times New Roman" w:cs="Times New Roman"/>
          <w:sz w:val="26"/>
          <w:szCs w:val="26"/>
        </w:rPr>
        <w:t xml:space="preserve">субвенций </w:t>
      </w:r>
      <w:r w:rsidRPr="00A5363F">
        <w:rPr>
          <w:rFonts w:ascii="Times New Roman" w:hAnsi="Times New Roman" w:cs="Times New Roman"/>
          <w:sz w:val="26"/>
          <w:szCs w:val="26"/>
        </w:rPr>
        <w:t xml:space="preserve">на реализацию основных общеобразовательных программ в муниципальных </w:t>
      </w:r>
      <w:r w:rsidRPr="00A5363F">
        <w:rPr>
          <w:rFonts w:ascii="Times New Roman" w:hAnsi="Times New Roman" w:cs="Times New Roman"/>
          <w:sz w:val="26"/>
          <w:szCs w:val="26"/>
        </w:rPr>
        <w:lastRenderedPageBreak/>
        <w:t>общеобразовательных организациях и на реализацию образовательных программ дошкольного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90D1E">
        <w:rPr>
          <w:rFonts w:ascii="Times New Roman" w:hAnsi="Times New Roman" w:cs="Times New Roman"/>
          <w:sz w:val="26"/>
          <w:szCs w:val="26"/>
        </w:rPr>
        <w:t xml:space="preserve">в бюджете муниципального района </w:t>
      </w:r>
      <w:r>
        <w:rPr>
          <w:rFonts w:ascii="Times New Roman" w:hAnsi="Times New Roman" w:cs="Times New Roman"/>
          <w:sz w:val="26"/>
          <w:szCs w:val="26"/>
        </w:rPr>
        <w:t>отсутствует.</w:t>
      </w:r>
    </w:p>
    <w:p w:rsidR="00716D79" w:rsidRPr="00A5363F" w:rsidRDefault="00716D79" w:rsidP="00716D7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CD0269" w:rsidRPr="00FC253A" w:rsidRDefault="00F0568F" w:rsidP="00BB5885">
      <w:pPr>
        <w:rPr>
          <w:rStyle w:val="2"/>
          <w:rFonts w:ascii="Times New Roman" w:hAnsi="Times New Roman" w:cs="Times New Roman"/>
          <w:color w:val="333333"/>
          <w:sz w:val="26"/>
          <w:szCs w:val="26"/>
        </w:rPr>
      </w:pPr>
      <w:r w:rsidRPr="00FC253A">
        <w:rPr>
          <w:rStyle w:val="2"/>
          <w:rFonts w:ascii="Times New Roman" w:hAnsi="Times New Roman" w:cs="Times New Roman"/>
          <w:sz w:val="26"/>
          <w:szCs w:val="26"/>
          <w:lang w:eastAsia="ar-SA"/>
        </w:rPr>
        <w:t>Все вышеперечисленные и</w:t>
      </w:r>
      <w:r w:rsidR="00CD0269" w:rsidRPr="00FC253A">
        <w:rPr>
          <w:rStyle w:val="2"/>
          <w:rFonts w:ascii="Times New Roman" w:hAnsi="Times New Roman" w:cs="Times New Roman"/>
          <w:sz w:val="26"/>
          <w:szCs w:val="26"/>
          <w:lang w:eastAsia="ar-SA"/>
        </w:rPr>
        <w:t xml:space="preserve">тоги деятельности контрольно-счетной комиссии учтены при формировании плана </w:t>
      </w:r>
      <w:r w:rsidR="00290D1E">
        <w:rPr>
          <w:rStyle w:val="2"/>
          <w:rFonts w:ascii="Times New Roman" w:hAnsi="Times New Roman" w:cs="Times New Roman"/>
          <w:sz w:val="26"/>
          <w:szCs w:val="26"/>
          <w:lang w:eastAsia="ar-SA"/>
        </w:rPr>
        <w:t>работы на 2021</w:t>
      </w:r>
      <w:r w:rsidR="00CD0269" w:rsidRPr="00FC253A">
        <w:rPr>
          <w:rStyle w:val="2"/>
          <w:rFonts w:ascii="Times New Roman" w:hAnsi="Times New Roman" w:cs="Times New Roman"/>
          <w:sz w:val="26"/>
          <w:szCs w:val="26"/>
          <w:lang w:eastAsia="ar-SA"/>
        </w:rPr>
        <w:t xml:space="preserve"> год.</w:t>
      </w:r>
    </w:p>
    <w:p w:rsidR="00236DCE" w:rsidRPr="0075216A" w:rsidRDefault="00236DCE" w:rsidP="00E37834">
      <w:pPr>
        <w:spacing w:line="240" w:lineRule="auto"/>
        <w:rPr>
          <w:rStyle w:val="2"/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75216A">
        <w:rPr>
          <w:rStyle w:val="2"/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5D7606" w:rsidRPr="00E37834" w:rsidRDefault="005D7606" w:rsidP="00E37834">
      <w:pPr>
        <w:pStyle w:val="Standard"/>
        <w:ind w:right="-1"/>
        <w:rPr>
          <w:rFonts w:cs="Times New Roman"/>
          <w:b/>
          <w:i/>
          <w:sz w:val="26"/>
          <w:szCs w:val="26"/>
        </w:rPr>
      </w:pPr>
    </w:p>
    <w:p w:rsidR="00597A3D" w:rsidRPr="00E37834" w:rsidRDefault="00597A3D" w:rsidP="00E37834">
      <w:pPr>
        <w:pStyle w:val="Standard"/>
        <w:ind w:right="-1"/>
        <w:rPr>
          <w:rFonts w:cs="Times New Roman"/>
          <w:b/>
          <w:i/>
          <w:sz w:val="26"/>
          <w:szCs w:val="26"/>
        </w:rPr>
      </w:pPr>
    </w:p>
    <w:p w:rsidR="00597A3D" w:rsidRPr="00E37834" w:rsidRDefault="00597A3D" w:rsidP="00E37834">
      <w:pPr>
        <w:pStyle w:val="Textbody"/>
        <w:tabs>
          <w:tab w:val="left" w:pos="709"/>
          <w:tab w:val="left" w:pos="993"/>
        </w:tabs>
        <w:autoSpaceDE w:val="0"/>
        <w:ind w:right="-1" w:firstLine="0"/>
        <w:rPr>
          <w:b w:val="0"/>
          <w:sz w:val="26"/>
          <w:szCs w:val="26"/>
        </w:rPr>
      </w:pPr>
    </w:p>
    <w:p w:rsidR="00A46AF0" w:rsidRPr="00E37834" w:rsidRDefault="00597A3D" w:rsidP="00E37834">
      <w:pPr>
        <w:pStyle w:val="Textbody"/>
        <w:tabs>
          <w:tab w:val="left" w:pos="709"/>
          <w:tab w:val="left" w:pos="993"/>
        </w:tabs>
        <w:autoSpaceDE w:val="0"/>
        <w:ind w:right="-1" w:firstLine="0"/>
        <w:rPr>
          <w:b w:val="0"/>
          <w:sz w:val="26"/>
          <w:szCs w:val="26"/>
        </w:rPr>
      </w:pPr>
      <w:r w:rsidRPr="00E37834">
        <w:rPr>
          <w:b w:val="0"/>
          <w:sz w:val="26"/>
          <w:szCs w:val="26"/>
        </w:rPr>
        <w:tab/>
      </w:r>
      <w:r w:rsidR="00CD0269" w:rsidRPr="00E37834">
        <w:rPr>
          <w:bCs w:val="0"/>
          <w:color w:val="333333"/>
          <w:sz w:val="26"/>
          <w:szCs w:val="26"/>
        </w:rPr>
        <w:t>Контрольно-счетная комиссия</w:t>
      </w:r>
      <w:r w:rsidR="00FE6756" w:rsidRPr="00E37834">
        <w:rPr>
          <w:sz w:val="26"/>
          <w:szCs w:val="26"/>
        </w:rPr>
        <w:t xml:space="preserve"> </w:t>
      </w:r>
      <w:r w:rsidR="00A46AF0" w:rsidRPr="00E37834">
        <w:rPr>
          <w:sz w:val="26"/>
          <w:szCs w:val="26"/>
        </w:rPr>
        <w:t xml:space="preserve"> </w:t>
      </w:r>
    </w:p>
    <w:p w:rsidR="005A46FB" w:rsidRPr="00E37834" w:rsidRDefault="005A46FB" w:rsidP="00E37834">
      <w:pPr>
        <w:pStyle w:val="Standard"/>
        <w:ind w:firstLine="708"/>
        <w:rPr>
          <w:rFonts w:cs="Times New Roman"/>
          <w:sz w:val="26"/>
          <w:szCs w:val="26"/>
        </w:rPr>
      </w:pPr>
    </w:p>
    <w:sectPr w:rsidR="005A46FB" w:rsidRPr="00E3783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516" w:rsidRDefault="00C23516" w:rsidP="00434CD1">
      <w:pPr>
        <w:spacing w:line="240" w:lineRule="auto"/>
      </w:pPr>
      <w:r>
        <w:separator/>
      </w:r>
    </w:p>
  </w:endnote>
  <w:endnote w:type="continuationSeparator" w:id="0">
    <w:p w:rsidR="00C23516" w:rsidRDefault="00C23516" w:rsidP="00434C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158024"/>
      <w:docPartObj>
        <w:docPartGallery w:val="Page Numbers (Bottom of Page)"/>
        <w:docPartUnique/>
      </w:docPartObj>
    </w:sdtPr>
    <w:sdtEndPr/>
    <w:sdtContent>
      <w:p w:rsidR="00434CD1" w:rsidRDefault="00434CD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AC9">
          <w:rPr>
            <w:noProof/>
          </w:rPr>
          <w:t>10</w:t>
        </w:r>
        <w:r>
          <w:fldChar w:fldCharType="end"/>
        </w:r>
      </w:p>
    </w:sdtContent>
  </w:sdt>
  <w:p w:rsidR="00434CD1" w:rsidRDefault="00434CD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516" w:rsidRDefault="00C23516" w:rsidP="00434CD1">
      <w:pPr>
        <w:spacing w:line="240" w:lineRule="auto"/>
      </w:pPr>
      <w:r>
        <w:separator/>
      </w:r>
    </w:p>
  </w:footnote>
  <w:footnote w:type="continuationSeparator" w:id="0">
    <w:p w:rsidR="00C23516" w:rsidRDefault="00C23516" w:rsidP="00434C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75D92"/>
    <w:multiLevelType w:val="hybridMultilevel"/>
    <w:tmpl w:val="B61A9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373FB"/>
    <w:multiLevelType w:val="hybridMultilevel"/>
    <w:tmpl w:val="6BAC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42C07"/>
    <w:multiLevelType w:val="hybridMultilevel"/>
    <w:tmpl w:val="58008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407D5"/>
    <w:multiLevelType w:val="hybridMultilevel"/>
    <w:tmpl w:val="AA94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F23E5"/>
    <w:multiLevelType w:val="multilevel"/>
    <w:tmpl w:val="678E3A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C24948"/>
    <w:multiLevelType w:val="hybridMultilevel"/>
    <w:tmpl w:val="1376F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BB075F"/>
    <w:multiLevelType w:val="hybridMultilevel"/>
    <w:tmpl w:val="44D044DA"/>
    <w:lvl w:ilvl="0" w:tplc="D062E0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2E1"/>
    <w:rsid w:val="000107A6"/>
    <w:rsid w:val="000117B1"/>
    <w:rsid w:val="00012483"/>
    <w:rsid w:val="00015A42"/>
    <w:rsid w:val="00024CAC"/>
    <w:rsid w:val="00026183"/>
    <w:rsid w:val="00026C83"/>
    <w:rsid w:val="000317F6"/>
    <w:rsid w:val="00036A15"/>
    <w:rsid w:val="0004420E"/>
    <w:rsid w:val="000556E0"/>
    <w:rsid w:val="0006133F"/>
    <w:rsid w:val="00062168"/>
    <w:rsid w:val="0006690A"/>
    <w:rsid w:val="00070538"/>
    <w:rsid w:val="00071204"/>
    <w:rsid w:val="000739BC"/>
    <w:rsid w:val="000839F7"/>
    <w:rsid w:val="00086ADD"/>
    <w:rsid w:val="000A0A00"/>
    <w:rsid w:val="000A56F6"/>
    <w:rsid w:val="000A5E0F"/>
    <w:rsid w:val="000B2E72"/>
    <w:rsid w:val="000B3AAF"/>
    <w:rsid w:val="000B6A78"/>
    <w:rsid w:val="000C04F9"/>
    <w:rsid w:val="000C630D"/>
    <w:rsid w:val="000C72E1"/>
    <w:rsid w:val="000D2B12"/>
    <w:rsid w:val="000D3376"/>
    <w:rsid w:val="000D69AF"/>
    <w:rsid w:val="000E0446"/>
    <w:rsid w:val="000E1D4B"/>
    <w:rsid w:val="000F4A4A"/>
    <w:rsid w:val="0010444D"/>
    <w:rsid w:val="00106117"/>
    <w:rsid w:val="001063E4"/>
    <w:rsid w:val="00107476"/>
    <w:rsid w:val="00107E89"/>
    <w:rsid w:val="00113E7C"/>
    <w:rsid w:val="0011683D"/>
    <w:rsid w:val="001214A7"/>
    <w:rsid w:val="00123515"/>
    <w:rsid w:val="00127693"/>
    <w:rsid w:val="00130B23"/>
    <w:rsid w:val="00135C01"/>
    <w:rsid w:val="00143FB5"/>
    <w:rsid w:val="00150289"/>
    <w:rsid w:val="0015065E"/>
    <w:rsid w:val="0015462C"/>
    <w:rsid w:val="001615B4"/>
    <w:rsid w:val="0017271D"/>
    <w:rsid w:val="0017602C"/>
    <w:rsid w:val="001900F8"/>
    <w:rsid w:val="00190145"/>
    <w:rsid w:val="00195866"/>
    <w:rsid w:val="001A4CE7"/>
    <w:rsid w:val="001A51E9"/>
    <w:rsid w:val="001A5582"/>
    <w:rsid w:val="001B61CD"/>
    <w:rsid w:val="001C2102"/>
    <w:rsid w:val="001C752F"/>
    <w:rsid w:val="001C75F3"/>
    <w:rsid w:val="001D00BA"/>
    <w:rsid w:val="001D51C7"/>
    <w:rsid w:val="001F10E3"/>
    <w:rsid w:val="001F6FEE"/>
    <w:rsid w:val="00204900"/>
    <w:rsid w:val="002102D6"/>
    <w:rsid w:val="00213B89"/>
    <w:rsid w:val="002141EE"/>
    <w:rsid w:val="00216866"/>
    <w:rsid w:val="00234A1C"/>
    <w:rsid w:val="00236DCE"/>
    <w:rsid w:val="00245315"/>
    <w:rsid w:val="00252721"/>
    <w:rsid w:val="002554C5"/>
    <w:rsid w:val="00256FF8"/>
    <w:rsid w:val="00261DC8"/>
    <w:rsid w:val="0026586D"/>
    <w:rsid w:val="00266C89"/>
    <w:rsid w:val="00267CFA"/>
    <w:rsid w:val="00275A25"/>
    <w:rsid w:val="00281ED8"/>
    <w:rsid w:val="00290D1E"/>
    <w:rsid w:val="00294D25"/>
    <w:rsid w:val="002A2AE4"/>
    <w:rsid w:val="002A2B7D"/>
    <w:rsid w:val="002A6B15"/>
    <w:rsid w:val="002C0213"/>
    <w:rsid w:val="002C28CF"/>
    <w:rsid w:val="002C2B86"/>
    <w:rsid w:val="002C4327"/>
    <w:rsid w:val="002D4CD9"/>
    <w:rsid w:val="002D6361"/>
    <w:rsid w:val="0030483E"/>
    <w:rsid w:val="00322020"/>
    <w:rsid w:val="003225F0"/>
    <w:rsid w:val="0032511E"/>
    <w:rsid w:val="00326AE2"/>
    <w:rsid w:val="00331753"/>
    <w:rsid w:val="0034450D"/>
    <w:rsid w:val="00346E6A"/>
    <w:rsid w:val="00346F0E"/>
    <w:rsid w:val="003555F1"/>
    <w:rsid w:val="00367126"/>
    <w:rsid w:val="00371321"/>
    <w:rsid w:val="00377459"/>
    <w:rsid w:val="00384E81"/>
    <w:rsid w:val="003A1FFD"/>
    <w:rsid w:val="003A432F"/>
    <w:rsid w:val="003A53E1"/>
    <w:rsid w:val="003B0DC6"/>
    <w:rsid w:val="003B4B6C"/>
    <w:rsid w:val="003C186A"/>
    <w:rsid w:val="003C1D80"/>
    <w:rsid w:val="003D40B8"/>
    <w:rsid w:val="003D5129"/>
    <w:rsid w:val="003E51B9"/>
    <w:rsid w:val="003E6ACC"/>
    <w:rsid w:val="003F2675"/>
    <w:rsid w:val="003F42E3"/>
    <w:rsid w:val="0040200B"/>
    <w:rsid w:val="0040261B"/>
    <w:rsid w:val="004051EA"/>
    <w:rsid w:val="004070AC"/>
    <w:rsid w:val="00407998"/>
    <w:rsid w:val="00410A2F"/>
    <w:rsid w:val="00413B12"/>
    <w:rsid w:val="004158F8"/>
    <w:rsid w:val="00434CD1"/>
    <w:rsid w:val="00437633"/>
    <w:rsid w:val="00454838"/>
    <w:rsid w:val="0046509F"/>
    <w:rsid w:val="00477B39"/>
    <w:rsid w:val="00480C8A"/>
    <w:rsid w:val="00481513"/>
    <w:rsid w:val="00482FB4"/>
    <w:rsid w:val="004854FA"/>
    <w:rsid w:val="00491149"/>
    <w:rsid w:val="00492E88"/>
    <w:rsid w:val="004A22C6"/>
    <w:rsid w:val="004C04F5"/>
    <w:rsid w:val="004C101F"/>
    <w:rsid w:val="004C27E3"/>
    <w:rsid w:val="004C3609"/>
    <w:rsid w:val="004C6EBF"/>
    <w:rsid w:val="004D1557"/>
    <w:rsid w:val="004D28F2"/>
    <w:rsid w:val="004E56C3"/>
    <w:rsid w:val="004E5ED4"/>
    <w:rsid w:val="004F5903"/>
    <w:rsid w:val="004F7B47"/>
    <w:rsid w:val="005020C3"/>
    <w:rsid w:val="0051378C"/>
    <w:rsid w:val="00514597"/>
    <w:rsid w:val="00522104"/>
    <w:rsid w:val="005254FB"/>
    <w:rsid w:val="00526C9E"/>
    <w:rsid w:val="005343A2"/>
    <w:rsid w:val="00546DFD"/>
    <w:rsid w:val="005470AA"/>
    <w:rsid w:val="005527F5"/>
    <w:rsid w:val="005564BF"/>
    <w:rsid w:val="0056330C"/>
    <w:rsid w:val="00570EAA"/>
    <w:rsid w:val="00571BF1"/>
    <w:rsid w:val="005750FD"/>
    <w:rsid w:val="00577DEF"/>
    <w:rsid w:val="005962AB"/>
    <w:rsid w:val="00597A3D"/>
    <w:rsid w:val="005A46FB"/>
    <w:rsid w:val="005B47A5"/>
    <w:rsid w:val="005B5142"/>
    <w:rsid w:val="005C11CB"/>
    <w:rsid w:val="005C3746"/>
    <w:rsid w:val="005C4A88"/>
    <w:rsid w:val="005C63F8"/>
    <w:rsid w:val="005C6585"/>
    <w:rsid w:val="005C73EA"/>
    <w:rsid w:val="005D0E5E"/>
    <w:rsid w:val="005D156E"/>
    <w:rsid w:val="005D34DD"/>
    <w:rsid w:val="005D7606"/>
    <w:rsid w:val="005D7EB0"/>
    <w:rsid w:val="005F21FB"/>
    <w:rsid w:val="005F2FB3"/>
    <w:rsid w:val="005F4498"/>
    <w:rsid w:val="005F61D3"/>
    <w:rsid w:val="0060544B"/>
    <w:rsid w:val="00610E73"/>
    <w:rsid w:val="00614DDB"/>
    <w:rsid w:val="00620B75"/>
    <w:rsid w:val="006215B7"/>
    <w:rsid w:val="00621CAF"/>
    <w:rsid w:val="00621D4E"/>
    <w:rsid w:val="00623292"/>
    <w:rsid w:val="00637858"/>
    <w:rsid w:val="0064245B"/>
    <w:rsid w:val="00647B0C"/>
    <w:rsid w:val="006514D0"/>
    <w:rsid w:val="006524A7"/>
    <w:rsid w:val="00657322"/>
    <w:rsid w:val="00665C5B"/>
    <w:rsid w:val="00670DFA"/>
    <w:rsid w:val="00672D17"/>
    <w:rsid w:val="006738E0"/>
    <w:rsid w:val="00676196"/>
    <w:rsid w:val="006814DD"/>
    <w:rsid w:val="00685B36"/>
    <w:rsid w:val="00687E5C"/>
    <w:rsid w:val="006967F4"/>
    <w:rsid w:val="006A04D2"/>
    <w:rsid w:val="006A23FC"/>
    <w:rsid w:val="006B15A8"/>
    <w:rsid w:val="006B7CAD"/>
    <w:rsid w:val="006C0583"/>
    <w:rsid w:val="006C1D26"/>
    <w:rsid w:val="006C7120"/>
    <w:rsid w:val="006D54C2"/>
    <w:rsid w:val="006E1A47"/>
    <w:rsid w:val="006E2A0F"/>
    <w:rsid w:val="006E5344"/>
    <w:rsid w:val="006E5C3C"/>
    <w:rsid w:val="006F4AF3"/>
    <w:rsid w:val="006F6FD7"/>
    <w:rsid w:val="00700064"/>
    <w:rsid w:val="0071695C"/>
    <w:rsid w:val="00716D79"/>
    <w:rsid w:val="00717ABB"/>
    <w:rsid w:val="00734A95"/>
    <w:rsid w:val="00734C62"/>
    <w:rsid w:val="00734DF4"/>
    <w:rsid w:val="00742A9E"/>
    <w:rsid w:val="0075216A"/>
    <w:rsid w:val="00752FEC"/>
    <w:rsid w:val="00753D4F"/>
    <w:rsid w:val="00756887"/>
    <w:rsid w:val="007729CC"/>
    <w:rsid w:val="00786A2F"/>
    <w:rsid w:val="007912D7"/>
    <w:rsid w:val="00794945"/>
    <w:rsid w:val="00794DDA"/>
    <w:rsid w:val="007C5AE8"/>
    <w:rsid w:val="007E0538"/>
    <w:rsid w:val="007F1693"/>
    <w:rsid w:val="007F4177"/>
    <w:rsid w:val="007F7842"/>
    <w:rsid w:val="00806546"/>
    <w:rsid w:val="00813880"/>
    <w:rsid w:val="00821086"/>
    <w:rsid w:val="00825E84"/>
    <w:rsid w:val="00831EE4"/>
    <w:rsid w:val="0083269D"/>
    <w:rsid w:val="008361A2"/>
    <w:rsid w:val="00837DA2"/>
    <w:rsid w:val="00850E4C"/>
    <w:rsid w:val="00851B31"/>
    <w:rsid w:val="00861E7A"/>
    <w:rsid w:val="0086245F"/>
    <w:rsid w:val="00871583"/>
    <w:rsid w:val="008819C9"/>
    <w:rsid w:val="008869D7"/>
    <w:rsid w:val="00892878"/>
    <w:rsid w:val="00895BAC"/>
    <w:rsid w:val="008A28E4"/>
    <w:rsid w:val="008B1386"/>
    <w:rsid w:val="008B13D7"/>
    <w:rsid w:val="008B3A46"/>
    <w:rsid w:val="008B727A"/>
    <w:rsid w:val="008B7A98"/>
    <w:rsid w:val="008C4751"/>
    <w:rsid w:val="008D32D1"/>
    <w:rsid w:val="008E12A8"/>
    <w:rsid w:val="008E2D80"/>
    <w:rsid w:val="008E38A6"/>
    <w:rsid w:val="008F47B4"/>
    <w:rsid w:val="008F5241"/>
    <w:rsid w:val="00912527"/>
    <w:rsid w:val="00914C37"/>
    <w:rsid w:val="00925C5C"/>
    <w:rsid w:val="00927A75"/>
    <w:rsid w:val="00934B47"/>
    <w:rsid w:val="009457D2"/>
    <w:rsid w:val="009613CC"/>
    <w:rsid w:val="009629DE"/>
    <w:rsid w:val="009666C4"/>
    <w:rsid w:val="00971FAD"/>
    <w:rsid w:val="0097566A"/>
    <w:rsid w:val="009776A8"/>
    <w:rsid w:val="00986714"/>
    <w:rsid w:val="00987C31"/>
    <w:rsid w:val="00990888"/>
    <w:rsid w:val="00995BBF"/>
    <w:rsid w:val="009A1896"/>
    <w:rsid w:val="009B16A3"/>
    <w:rsid w:val="009B2118"/>
    <w:rsid w:val="009B24F8"/>
    <w:rsid w:val="009B6DDF"/>
    <w:rsid w:val="009C0A5E"/>
    <w:rsid w:val="009D41AC"/>
    <w:rsid w:val="009E1509"/>
    <w:rsid w:val="009E4E6B"/>
    <w:rsid w:val="009F5D9E"/>
    <w:rsid w:val="00A06A23"/>
    <w:rsid w:val="00A07EF1"/>
    <w:rsid w:val="00A111D2"/>
    <w:rsid w:val="00A15CFF"/>
    <w:rsid w:val="00A2228D"/>
    <w:rsid w:val="00A4050D"/>
    <w:rsid w:val="00A42EFC"/>
    <w:rsid w:val="00A42F30"/>
    <w:rsid w:val="00A46543"/>
    <w:rsid w:val="00A46AF0"/>
    <w:rsid w:val="00A5077F"/>
    <w:rsid w:val="00A51C55"/>
    <w:rsid w:val="00A54500"/>
    <w:rsid w:val="00A5709C"/>
    <w:rsid w:val="00A573EC"/>
    <w:rsid w:val="00A60DF6"/>
    <w:rsid w:val="00A672E8"/>
    <w:rsid w:val="00A715AB"/>
    <w:rsid w:val="00A720F0"/>
    <w:rsid w:val="00A72BA4"/>
    <w:rsid w:val="00A7507E"/>
    <w:rsid w:val="00A75C3C"/>
    <w:rsid w:val="00A77433"/>
    <w:rsid w:val="00A77D46"/>
    <w:rsid w:val="00A9008D"/>
    <w:rsid w:val="00A9098D"/>
    <w:rsid w:val="00A915BB"/>
    <w:rsid w:val="00AA0A9E"/>
    <w:rsid w:val="00AA155F"/>
    <w:rsid w:val="00AA2BE0"/>
    <w:rsid w:val="00AB3CF1"/>
    <w:rsid w:val="00AB42ED"/>
    <w:rsid w:val="00AB5F8B"/>
    <w:rsid w:val="00AC3651"/>
    <w:rsid w:val="00AC63F1"/>
    <w:rsid w:val="00AD4C48"/>
    <w:rsid w:val="00AD57BD"/>
    <w:rsid w:val="00AE050F"/>
    <w:rsid w:val="00AE21D9"/>
    <w:rsid w:val="00AE2B3C"/>
    <w:rsid w:val="00AE36DE"/>
    <w:rsid w:val="00B0128F"/>
    <w:rsid w:val="00B067A2"/>
    <w:rsid w:val="00B10478"/>
    <w:rsid w:val="00B140E3"/>
    <w:rsid w:val="00B178FF"/>
    <w:rsid w:val="00B22D6B"/>
    <w:rsid w:val="00B31B1C"/>
    <w:rsid w:val="00B36D8A"/>
    <w:rsid w:val="00B43F4A"/>
    <w:rsid w:val="00B465E3"/>
    <w:rsid w:val="00B47692"/>
    <w:rsid w:val="00B62EA2"/>
    <w:rsid w:val="00B70315"/>
    <w:rsid w:val="00B737E6"/>
    <w:rsid w:val="00B81EB2"/>
    <w:rsid w:val="00B96C31"/>
    <w:rsid w:val="00BA28FA"/>
    <w:rsid w:val="00BB3546"/>
    <w:rsid w:val="00BB40B8"/>
    <w:rsid w:val="00BB5885"/>
    <w:rsid w:val="00BC1BD5"/>
    <w:rsid w:val="00BD335C"/>
    <w:rsid w:val="00C02230"/>
    <w:rsid w:val="00C02575"/>
    <w:rsid w:val="00C057F1"/>
    <w:rsid w:val="00C05CF7"/>
    <w:rsid w:val="00C07A7D"/>
    <w:rsid w:val="00C100EE"/>
    <w:rsid w:val="00C174C8"/>
    <w:rsid w:val="00C20276"/>
    <w:rsid w:val="00C23516"/>
    <w:rsid w:val="00C30195"/>
    <w:rsid w:val="00C32C01"/>
    <w:rsid w:val="00C333DD"/>
    <w:rsid w:val="00C341EB"/>
    <w:rsid w:val="00C35B83"/>
    <w:rsid w:val="00C410C0"/>
    <w:rsid w:val="00C4204B"/>
    <w:rsid w:val="00C53850"/>
    <w:rsid w:val="00C55134"/>
    <w:rsid w:val="00C60374"/>
    <w:rsid w:val="00C63DD8"/>
    <w:rsid w:val="00C709AE"/>
    <w:rsid w:val="00C714B0"/>
    <w:rsid w:val="00C72339"/>
    <w:rsid w:val="00C72E9A"/>
    <w:rsid w:val="00C7782F"/>
    <w:rsid w:val="00C77949"/>
    <w:rsid w:val="00C830F6"/>
    <w:rsid w:val="00C8434C"/>
    <w:rsid w:val="00CA3F8A"/>
    <w:rsid w:val="00CB38B6"/>
    <w:rsid w:val="00CB4B2A"/>
    <w:rsid w:val="00CC030D"/>
    <w:rsid w:val="00CD0269"/>
    <w:rsid w:val="00CD39B9"/>
    <w:rsid w:val="00CD40D8"/>
    <w:rsid w:val="00CD4828"/>
    <w:rsid w:val="00CD533D"/>
    <w:rsid w:val="00CD7DB9"/>
    <w:rsid w:val="00CE22BA"/>
    <w:rsid w:val="00CF5C92"/>
    <w:rsid w:val="00D004E9"/>
    <w:rsid w:val="00D040A5"/>
    <w:rsid w:val="00D04A7B"/>
    <w:rsid w:val="00D062FA"/>
    <w:rsid w:val="00D33834"/>
    <w:rsid w:val="00D35042"/>
    <w:rsid w:val="00D6255D"/>
    <w:rsid w:val="00D71FF5"/>
    <w:rsid w:val="00D73D44"/>
    <w:rsid w:val="00D91C99"/>
    <w:rsid w:val="00D922AA"/>
    <w:rsid w:val="00D96CEB"/>
    <w:rsid w:val="00DA14F3"/>
    <w:rsid w:val="00DB2E6B"/>
    <w:rsid w:val="00DB3A9B"/>
    <w:rsid w:val="00DC3516"/>
    <w:rsid w:val="00DC3B6A"/>
    <w:rsid w:val="00DD2467"/>
    <w:rsid w:val="00DD49EA"/>
    <w:rsid w:val="00DD4A50"/>
    <w:rsid w:val="00DE1DB4"/>
    <w:rsid w:val="00DE2F1D"/>
    <w:rsid w:val="00DE6C98"/>
    <w:rsid w:val="00DF21EC"/>
    <w:rsid w:val="00DF5611"/>
    <w:rsid w:val="00E02C95"/>
    <w:rsid w:val="00E02EE4"/>
    <w:rsid w:val="00E07336"/>
    <w:rsid w:val="00E178B1"/>
    <w:rsid w:val="00E22F03"/>
    <w:rsid w:val="00E2494B"/>
    <w:rsid w:val="00E356ED"/>
    <w:rsid w:val="00E37834"/>
    <w:rsid w:val="00E47D38"/>
    <w:rsid w:val="00E53D93"/>
    <w:rsid w:val="00E65104"/>
    <w:rsid w:val="00E665C3"/>
    <w:rsid w:val="00E67E8E"/>
    <w:rsid w:val="00E801B6"/>
    <w:rsid w:val="00E96B50"/>
    <w:rsid w:val="00EA277E"/>
    <w:rsid w:val="00ED16B8"/>
    <w:rsid w:val="00ED36F8"/>
    <w:rsid w:val="00ED4725"/>
    <w:rsid w:val="00EE1207"/>
    <w:rsid w:val="00EF1407"/>
    <w:rsid w:val="00EF3984"/>
    <w:rsid w:val="00EF41C7"/>
    <w:rsid w:val="00F0568F"/>
    <w:rsid w:val="00F05D7D"/>
    <w:rsid w:val="00F0626C"/>
    <w:rsid w:val="00F11E3E"/>
    <w:rsid w:val="00F213E4"/>
    <w:rsid w:val="00F24F94"/>
    <w:rsid w:val="00F26D58"/>
    <w:rsid w:val="00F34735"/>
    <w:rsid w:val="00F350CB"/>
    <w:rsid w:val="00F35699"/>
    <w:rsid w:val="00F35BD6"/>
    <w:rsid w:val="00F412BC"/>
    <w:rsid w:val="00F45940"/>
    <w:rsid w:val="00F63A27"/>
    <w:rsid w:val="00F81C7A"/>
    <w:rsid w:val="00F82AC9"/>
    <w:rsid w:val="00F84979"/>
    <w:rsid w:val="00F945F1"/>
    <w:rsid w:val="00FA0BF5"/>
    <w:rsid w:val="00FB0865"/>
    <w:rsid w:val="00FB2136"/>
    <w:rsid w:val="00FB3946"/>
    <w:rsid w:val="00FB607E"/>
    <w:rsid w:val="00FC253A"/>
    <w:rsid w:val="00FC60FD"/>
    <w:rsid w:val="00FD607F"/>
    <w:rsid w:val="00FE6756"/>
    <w:rsid w:val="00FE77B2"/>
    <w:rsid w:val="00FF1D36"/>
    <w:rsid w:val="00FF27B8"/>
    <w:rsid w:val="00FF6250"/>
    <w:rsid w:val="00FF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07336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851B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B31"/>
    <w:rPr>
      <w:rFonts w:ascii="Tahoma" w:hAnsi="Tahoma" w:cs="Tahoma"/>
      <w:sz w:val="16"/>
      <w:szCs w:val="16"/>
    </w:rPr>
  </w:style>
  <w:style w:type="paragraph" w:customStyle="1" w:styleId="PreformattedText">
    <w:name w:val="Preformatted Text"/>
    <w:basedOn w:val="Standard"/>
    <w:rsid w:val="00127693"/>
    <w:pPr>
      <w:widowControl/>
    </w:pPr>
    <w:rPr>
      <w:rFonts w:ascii="Courier New" w:eastAsia="NSimSun" w:hAnsi="Courier New" w:cs="Courier New"/>
      <w:sz w:val="20"/>
      <w:szCs w:val="20"/>
      <w:lang w:eastAsia="zh-CN" w:bidi="hi-IN"/>
    </w:rPr>
  </w:style>
  <w:style w:type="character" w:customStyle="1" w:styleId="2">
    <w:name w:val="Основной шрифт абзаца2"/>
    <w:rsid w:val="005F2FB3"/>
  </w:style>
  <w:style w:type="character" w:customStyle="1" w:styleId="3">
    <w:name w:val="Основной шрифт абзаца3"/>
    <w:rsid w:val="00B70315"/>
  </w:style>
  <w:style w:type="character" w:customStyle="1" w:styleId="1">
    <w:name w:val="Основной шрифт абзаца1"/>
    <w:rsid w:val="00F35699"/>
  </w:style>
  <w:style w:type="paragraph" w:styleId="a5">
    <w:name w:val="Body Text"/>
    <w:basedOn w:val="a"/>
    <w:link w:val="a6"/>
    <w:rsid w:val="00AD57BD"/>
    <w:pPr>
      <w:widowControl w:val="0"/>
      <w:suppressAutoHyphens/>
      <w:spacing w:after="120" w:line="240" w:lineRule="auto"/>
      <w:jc w:val="lef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AD57BD"/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CD7DB9"/>
    <w:pPr>
      <w:widowControl/>
      <w:ind w:firstLine="709"/>
    </w:pPr>
    <w:rPr>
      <w:rFonts w:eastAsia="Times New Roman" w:cs="Times New Roman"/>
      <w:b/>
      <w:bCs/>
      <w:lang w:eastAsia="zh-CN" w:bidi="ar-SA"/>
    </w:rPr>
  </w:style>
  <w:style w:type="paragraph" w:styleId="a7">
    <w:name w:val="header"/>
    <w:basedOn w:val="a"/>
    <w:link w:val="a8"/>
    <w:uiPriority w:val="99"/>
    <w:unhideWhenUsed/>
    <w:rsid w:val="00434CD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4CD1"/>
  </w:style>
  <w:style w:type="paragraph" w:styleId="a9">
    <w:name w:val="footer"/>
    <w:basedOn w:val="a"/>
    <w:link w:val="aa"/>
    <w:uiPriority w:val="99"/>
    <w:unhideWhenUsed/>
    <w:rsid w:val="00434CD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4CD1"/>
  </w:style>
  <w:style w:type="paragraph" w:styleId="ab">
    <w:name w:val="List Paragraph"/>
    <w:basedOn w:val="a"/>
    <w:qFormat/>
    <w:rsid w:val="00D73D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07336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851B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1B31"/>
    <w:rPr>
      <w:rFonts w:ascii="Tahoma" w:hAnsi="Tahoma" w:cs="Tahoma"/>
      <w:sz w:val="16"/>
      <w:szCs w:val="16"/>
    </w:rPr>
  </w:style>
  <w:style w:type="paragraph" w:customStyle="1" w:styleId="PreformattedText">
    <w:name w:val="Preformatted Text"/>
    <w:basedOn w:val="Standard"/>
    <w:rsid w:val="00127693"/>
    <w:pPr>
      <w:widowControl/>
    </w:pPr>
    <w:rPr>
      <w:rFonts w:ascii="Courier New" w:eastAsia="NSimSun" w:hAnsi="Courier New" w:cs="Courier New"/>
      <w:sz w:val="20"/>
      <w:szCs w:val="20"/>
      <w:lang w:eastAsia="zh-CN" w:bidi="hi-IN"/>
    </w:rPr>
  </w:style>
  <w:style w:type="character" w:customStyle="1" w:styleId="2">
    <w:name w:val="Основной шрифт абзаца2"/>
    <w:rsid w:val="005F2FB3"/>
  </w:style>
  <w:style w:type="character" w:customStyle="1" w:styleId="3">
    <w:name w:val="Основной шрифт абзаца3"/>
    <w:rsid w:val="00B70315"/>
  </w:style>
  <w:style w:type="character" w:customStyle="1" w:styleId="1">
    <w:name w:val="Основной шрифт абзаца1"/>
    <w:rsid w:val="00F35699"/>
  </w:style>
  <w:style w:type="paragraph" w:styleId="a5">
    <w:name w:val="Body Text"/>
    <w:basedOn w:val="a"/>
    <w:link w:val="a6"/>
    <w:rsid w:val="00AD57BD"/>
    <w:pPr>
      <w:widowControl w:val="0"/>
      <w:suppressAutoHyphens/>
      <w:spacing w:after="120" w:line="240" w:lineRule="auto"/>
      <w:jc w:val="lef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AD57BD"/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Textbody">
    <w:name w:val="Text body"/>
    <w:basedOn w:val="Standard"/>
    <w:rsid w:val="00CD7DB9"/>
    <w:pPr>
      <w:widowControl/>
      <w:ind w:firstLine="709"/>
    </w:pPr>
    <w:rPr>
      <w:rFonts w:eastAsia="Times New Roman" w:cs="Times New Roman"/>
      <w:b/>
      <w:bCs/>
      <w:lang w:eastAsia="zh-CN" w:bidi="ar-SA"/>
    </w:rPr>
  </w:style>
  <w:style w:type="paragraph" w:styleId="a7">
    <w:name w:val="header"/>
    <w:basedOn w:val="a"/>
    <w:link w:val="a8"/>
    <w:uiPriority w:val="99"/>
    <w:unhideWhenUsed/>
    <w:rsid w:val="00434CD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4CD1"/>
  </w:style>
  <w:style w:type="paragraph" w:styleId="a9">
    <w:name w:val="footer"/>
    <w:basedOn w:val="a"/>
    <w:link w:val="aa"/>
    <w:uiPriority w:val="99"/>
    <w:unhideWhenUsed/>
    <w:rsid w:val="00434CD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4CD1"/>
  </w:style>
  <w:style w:type="paragraph" w:styleId="ab">
    <w:name w:val="List Paragraph"/>
    <w:basedOn w:val="a"/>
    <w:qFormat/>
    <w:rsid w:val="00D73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D90A9-6314-4569-AD1C-46A1C7750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3784</Words>
  <Characters>21574</Characters>
  <Application>Microsoft Office Word</Application>
  <DocSecurity>4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2</cp:revision>
  <cp:lastPrinted>2021-01-22T08:51:00Z</cp:lastPrinted>
  <dcterms:created xsi:type="dcterms:W3CDTF">2022-12-30T05:39:00Z</dcterms:created>
  <dcterms:modified xsi:type="dcterms:W3CDTF">2022-12-30T05:39:00Z</dcterms:modified>
</cp:coreProperties>
</file>